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Российская Федерация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Ростовская область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Семикаракорский район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Администрация Большемечетновского сельского поселения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ПОСТАНОВЛЕНИЕ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</w:p>
    <w:p w:rsidR="00FE7FB6" w:rsidRPr="00FE7FB6" w:rsidRDefault="001F1031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1</w:t>
      </w:r>
      <w:r w:rsidR="00ED1EFE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7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.03</w:t>
      </w:r>
      <w:r w:rsidR="00FE7FB6"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.2016</w:t>
      </w:r>
      <w:r w:rsidR="00FE7FB6"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ab/>
      </w:r>
      <w:r w:rsidR="00FE7FB6"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ab/>
        <w:t xml:space="preserve">                             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№ 5</w:t>
      </w:r>
      <w:r w:rsidR="00ED1EFE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8</w:t>
      </w:r>
      <w:r w:rsidR="00FE7FB6"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                            х.</w:t>
      </w:r>
      <w:r w:rsid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</w:t>
      </w:r>
      <w:r w:rsidR="00FE7FB6"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Большемечетный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</w:p>
    <w:p w:rsidR="00FE7FB6" w:rsidRPr="00FE7FB6" w:rsidRDefault="00FE7FB6" w:rsidP="00FE7FB6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Cs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bCs/>
          <w:kern w:val="1"/>
          <w:sz w:val="28"/>
          <w:szCs w:val="28"/>
          <w:lang w:eastAsia="ar-SA"/>
        </w:rPr>
        <w:t xml:space="preserve">Об утверждении административного регламента по предоставлению муниципальной услуги «Уточнение вида и принадлежности платежей по арендной плате или возврат излишне оплаченных денежных средств за муниципальное имущество»  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</w:p>
    <w:p w:rsid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В соответствии с Федеральными законами от 27.07.2010 </w:t>
      </w:r>
      <w:hyperlink r:id="rId4" w:history="1">
        <w:r w:rsidR="001F1031">
          <w:rPr>
            <w:rFonts w:ascii="Times New Roman" w:eastAsia="Andale Sans UI" w:hAnsi="Times New Roman" w:cs="Times New Roman"/>
            <w:kern w:val="1"/>
            <w:sz w:val="28"/>
            <w:szCs w:val="28"/>
            <w:lang w:eastAsia="ar-SA"/>
          </w:rPr>
          <w:t xml:space="preserve">№  </w:t>
        </w:r>
        <w:r w:rsidRPr="00FE7FB6">
          <w:rPr>
            <w:rFonts w:ascii="Times New Roman" w:eastAsia="Andale Sans UI" w:hAnsi="Times New Roman" w:cs="Times New Roman"/>
            <w:kern w:val="1"/>
            <w:sz w:val="28"/>
            <w:szCs w:val="28"/>
            <w:lang w:eastAsia="ar-SA"/>
          </w:rPr>
          <w:t>210-ФЗ</w:t>
        </w:r>
      </w:hyperlink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</w:t>
      </w:r>
      <w:r w:rsidR="001F1031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«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Об организации предоставления государственных и муниципальных услуг</w:t>
      </w:r>
      <w:r w:rsidR="001F1031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»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и от 06.10.2003 </w:t>
      </w:r>
      <w:hyperlink r:id="rId5" w:history="1">
        <w:r w:rsidR="001F1031">
          <w:rPr>
            <w:rFonts w:ascii="Times New Roman" w:eastAsia="Andale Sans UI" w:hAnsi="Times New Roman" w:cs="Times New Roman"/>
            <w:kern w:val="1"/>
            <w:sz w:val="28"/>
            <w:szCs w:val="28"/>
            <w:lang w:eastAsia="ar-SA"/>
          </w:rPr>
          <w:t>№</w:t>
        </w:r>
        <w:r w:rsidRPr="00FE7FB6">
          <w:rPr>
            <w:rFonts w:ascii="Times New Roman" w:eastAsia="Andale Sans UI" w:hAnsi="Times New Roman" w:cs="Times New Roman"/>
            <w:kern w:val="1"/>
            <w:sz w:val="28"/>
            <w:szCs w:val="28"/>
            <w:lang w:eastAsia="ar-SA"/>
          </w:rPr>
          <w:t xml:space="preserve"> 131-ФЗ</w:t>
        </w:r>
      </w:hyperlink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</w:t>
      </w:r>
      <w:r w:rsidR="001F1031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«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Об общих принципах организации местного самоуправления в Российской Федерации</w:t>
      </w:r>
      <w:r w:rsidR="001F1031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»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, Администрация Большемечетновского сельского поселения </w:t>
      </w:r>
    </w:p>
    <w:p w:rsidR="001F1031" w:rsidRDefault="001F1031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</w:p>
    <w:p w:rsidR="001F1031" w:rsidRDefault="001F1031" w:rsidP="001F103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ПОСТАНОВЛЯЕТ:</w:t>
      </w:r>
    </w:p>
    <w:p w:rsidR="001F1031" w:rsidRPr="00FE7FB6" w:rsidRDefault="001F1031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</w:p>
    <w:p w:rsidR="00FE7FB6" w:rsidRPr="00FE7FB6" w:rsidRDefault="00FE7FB6" w:rsidP="00FE7FB6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bCs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1. Утвердить Административный </w:t>
      </w:r>
      <w:hyperlink w:anchor="Par36" w:history="1">
        <w:r w:rsidRPr="00FE7FB6">
          <w:rPr>
            <w:rFonts w:ascii="Times New Roman" w:eastAsia="Andale Sans UI" w:hAnsi="Times New Roman" w:cs="Times New Roman"/>
            <w:kern w:val="1"/>
            <w:sz w:val="28"/>
            <w:szCs w:val="28"/>
            <w:lang w:eastAsia="ar-SA"/>
          </w:rPr>
          <w:t>регламент</w:t>
        </w:r>
      </w:hyperlink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по предоставлению муниципальной услуги </w:t>
      </w:r>
      <w:r w:rsidRPr="00FE7FB6">
        <w:rPr>
          <w:rFonts w:ascii="Times New Roman" w:eastAsia="Andale Sans UI" w:hAnsi="Times New Roman" w:cs="Times New Roman"/>
          <w:bCs/>
          <w:kern w:val="1"/>
          <w:sz w:val="28"/>
          <w:szCs w:val="28"/>
          <w:lang w:eastAsia="ar-SA"/>
        </w:rPr>
        <w:t xml:space="preserve">«Уточнение вида и принадлежности платежей по арендной плате или возврат излишне оплаченных денежных средств за муниципальное имущество»  </w:t>
      </w:r>
      <w:r w:rsidR="001F1031" w:rsidRPr="001F103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к настоящему постановлению</w:t>
      </w:r>
      <w:r w:rsidR="001F10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2. Постановление вступает в силу со дня его официального опубликования.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3. Контроль за исполнением постановления возложить на ведущего специалиста по земельным и имущественным отношениям.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Глава Большемечетновского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сельского поселения                                                        Е.В.Губский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Andale Sans UI" w:hAnsi="Times New Roman" w:cs="Times New Roman"/>
          <w:kern w:val="1"/>
          <w:sz w:val="20"/>
          <w:szCs w:val="20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0"/>
          <w:szCs w:val="20"/>
          <w:lang w:eastAsia="ar-SA"/>
        </w:rPr>
        <w:t xml:space="preserve"> </w:t>
      </w:r>
    </w:p>
    <w:p w:rsidR="00FE7FB6" w:rsidRPr="00FE7FB6" w:rsidRDefault="00FE7FB6" w:rsidP="00FE7FB6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</w:p>
    <w:p w:rsidR="00FE7FB6" w:rsidRPr="00FE7FB6" w:rsidRDefault="00FE7FB6" w:rsidP="00FE7FB6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</w:p>
    <w:p w:rsidR="00FE7FB6" w:rsidRPr="00FE7FB6" w:rsidRDefault="00FE7FB6" w:rsidP="00FE7FB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E7FB6" w:rsidRPr="00FE7FB6" w:rsidRDefault="00FE7FB6" w:rsidP="00FE7FB6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</w:p>
    <w:p w:rsidR="00FE7FB6" w:rsidRPr="00FE7FB6" w:rsidRDefault="00FE7FB6" w:rsidP="00FE7FB6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</w:p>
    <w:p w:rsidR="00FE7FB6" w:rsidRPr="00FE7FB6" w:rsidRDefault="00FE7FB6" w:rsidP="00FE7FB6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</w:p>
    <w:p w:rsidR="00FE7FB6" w:rsidRDefault="00FE7FB6" w:rsidP="00FE7FB6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</w:p>
    <w:p w:rsidR="00F32038" w:rsidRDefault="00F32038" w:rsidP="00FE7FB6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</w:p>
    <w:p w:rsidR="00F32038" w:rsidRDefault="00F32038" w:rsidP="00FE7FB6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</w:p>
    <w:p w:rsidR="00F32038" w:rsidRDefault="00F32038" w:rsidP="00FE7FB6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</w:p>
    <w:p w:rsidR="00F32038" w:rsidRDefault="00F32038" w:rsidP="00FE7FB6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</w:p>
    <w:p w:rsidR="00F32038" w:rsidRPr="00FE7FB6" w:rsidRDefault="00F32038" w:rsidP="00FE7FB6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</w:p>
    <w:p w:rsidR="00FE7FB6" w:rsidRPr="00FE7FB6" w:rsidRDefault="00FE7FB6" w:rsidP="00FE7FB6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</w:p>
    <w:p w:rsidR="00FE7FB6" w:rsidRPr="00FE7FB6" w:rsidRDefault="00FE7FB6" w:rsidP="00FE7FB6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lastRenderedPageBreak/>
        <w:t>Приложение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к постановлению Администрации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Большемечетновского сельского поселения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от </w:t>
      </w:r>
      <w:r w:rsidR="001F1031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1</w:t>
      </w:r>
      <w:r w:rsidR="00ED1EFE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7.03.2016 г. № 58</w:t>
      </w:r>
    </w:p>
    <w:p w:rsidR="00FE7FB6" w:rsidRPr="00FE7FB6" w:rsidRDefault="00FE7FB6" w:rsidP="00FE7FB6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eastAsia="ar-SA"/>
        </w:rPr>
      </w:pPr>
    </w:p>
    <w:p w:rsidR="00FE7FB6" w:rsidRPr="00FE7FB6" w:rsidRDefault="00FE7FB6" w:rsidP="00FE7FB6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eastAsia="ar-SA"/>
        </w:rPr>
        <w:t>Административный регламент</w:t>
      </w:r>
    </w:p>
    <w:p w:rsidR="00FE7FB6" w:rsidRPr="00FE7FB6" w:rsidRDefault="00FE7FB6" w:rsidP="00FE7FB6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Cs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eastAsia="ar-SA"/>
        </w:rPr>
        <w:t xml:space="preserve">предоставления муниципальной услуги </w:t>
      </w:r>
      <w:r w:rsidRPr="00FE7FB6">
        <w:rPr>
          <w:rFonts w:ascii="Times New Roman" w:eastAsia="Andale Sans UI" w:hAnsi="Times New Roman" w:cs="Times New Roman"/>
          <w:bCs/>
          <w:kern w:val="1"/>
          <w:sz w:val="28"/>
          <w:szCs w:val="28"/>
          <w:lang w:eastAsia="ar-SA"/>
        </w:rPr>
        <w:t xml:space="preserve">«Уточнение вида и принадлежности платежей по арендной плате или возврат излишне оплаченных денежных средств за муниципальное имущество»  </w:t>
      </w:r>
    </w:p>
    <w:p w:rsidR="00FE7FB6" w:rsidRPr="00FE7FB6" w:rsidRDefault="00FE7FB6" w:rsidP="00FE7FB6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Cs/>
          <w:kern w:val="1"/>
          <w:sz w:val="28"/>
          <w:szCs w:val="28"/>
          <w:lang w:eastAsia="ar-SA"/>
        </w:rPr>
      </w:pPr>
    </w:p>
    <w:p w:rsidR="00FE7FB6" w:rsidRPr="00FE7FB6" w:rsidRDefault="00FE7FB6" w:rsidP="00FE7FB6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eastAsia="ar-SA"/>
        </w:rPr>
        <w:t>1. Общие положения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720"/>
        <w:jc w:val="center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1.1. Административный регламент предоставления муниципальной услуги </w:t>
      </w:r>
      <w:r w:rsidR="001F1031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«</w:t>
      </w: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Уточнение вида и принадлежности платежей по арендной плате или возврат излишне оплаченных денежных средств за муниципальное имущество</w:t>
      </w:r>
      <w:r w:rsidR="001F1031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» </w:t>
      </w: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(далее - административный регламент) определяет сроки и последовательность действий (административных процедур) Администрации Большемечетновского сельского поселения, муниципального автономного учреждения Семикаракорского района </w:t>
      </w:r>
      <w:r w:rsidR="001F1031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«</w:t>
      </w: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Многофункциональный центр предоставления государственных и муниципальных услуг</w:t>
      </w:r>
      <w:r w:rsidR="001F1031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»</w:t>
      </w: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(далее – МАУ «МФЦ») при оформлении и выдаче уведомления об уточнении платежа или о возврате излишне оплаченных денежных средств.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1.2. Предоставление муниципальной услуги </w:t>
      </w:r>
      <w:r w:rsidR="001F1031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«</w:t>
      </w: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Уточнение вида и принадлежности платежей по арендной плате или возврат излишне оплаченных денежных средств за муниципальное имущество</w:t>
      </w:r>
      <w:r w:rsidR="001F1031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»</w:t>
      </w: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может осуществляться через МАУ </w:t>
      </w:r>
      <w:r w:rsidR="001F1031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«</w:t>
      </w: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МФЦ</w:t>
      </w:r>
      <w:r w:rsidR="001F1031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»</w:t>
      </w: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.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Получе</w:t>
      </w:r>
      <w:r w:rsidR="001F1031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ние муниципальной услуги в МАУ «</w:t>
      </w: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МФЦ</w:t>
      </w:r>
      <w:r w:rsidR="001F1031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»</w:t>
      </w: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осуществляется в соответствии с соглашением, заключенным между МАУ </w:t>
      </w:r>
      <w:r w:rsidR="001F1031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«</w:t>
      </w:r>
      <w:r w:rsidR="001F1031"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МФЦ</w:t>
      </w:r>
      <w:r w:rsidR="001F1031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»</w:t>
      </w:r>
      <w:r w:rsidR="001F1031"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</w:t>
      </w: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и Администрацией Большемечетновского сельского поселения, с момента вступления в силу соответствующего соглашения о взаимодействии.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Предоставление муниципальной услуги </w:t>
      </w:r>
      <w:r w:rsidR="001F1031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«</w:t>
      </w: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Уточнение вида и принадлежности платежей по арендной плате или возврат излишне оплаченных денежных средств за муниципальное имущество</w:t>
      </w:r>
      <w:r w:rsidR="001F1031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»</w:t>
      </w: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может осуществляться в многофункциональных центрах предоставления государственных и муниципальных услуг по месту пребывания на территории Ростовской области.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1.3. Получателями муниципальной услуги </w:t>
      </w:r>
      <w:r w:rsidR="001F1031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«</w:t>
      </w: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Уточнение вида и принадлежности платежей по арендной плате или возврат излишне оплаченных денежных средств за муниципальное имущество</w:t>
      </w:r>
      <w:r w:rsidR="001F1031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»</w:t>
      </w: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являются физические лица, юридические лица и индивидуальные предприниматели, обратившиеся с письменным или электронным запросом (заявлением), поданным лично или через законного представителя (далее - заявители).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1.4. Административный регламент предусматривает реализацию прав заявителя при получении муниципальной услуги </w:t>
      </w:r>
      <w:r w:rsidR="001F1031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«</w:t>
      </w: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Уточнение вида и принадлежности платежей по арендной плате или возврат излишне оплаченных денежных средств за муниципальное имущество</w:t>
      </w:r>
      <w:r w:rsidR="001F1031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»</w:t>
      </w: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, а именно: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1.4.1. Получать муниципальную услугу своевременно и в соответствии со стандартом предоставления муниципальной услуги.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lastRenderedPageBreak/>
        <w:t>1.4.2. Получать полную, актуальную, достоверную информацию о порядке предоставления муниципальной услуги, в том числе в электронной форме.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1.4.3. Право на досудебное (внесудебное) рассмотрение жалоб (претензий) в процессе предоставления муниципальной услуги.</w:t>
      </w:r>
    </w:p>
    <w:p w:rsidR="00FE7FB6" w:rsidRPr="00FE7FB6" w:rsidRDefault="00FE7FB6" w:rsidP="00FE7FB6">
      <w:pPr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</w:p>
    <w:p w:rsidR="00FE7FB6" w:rsidRPr="00FE7FB6" w:rsidRDefault="00FE7FB6" w:rsidP="00FE7FB6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2. Стандарт предоставления муниципальной услуги</w:t>
      </w:r>
    </w:p>
    <w:p w:rsidR="00FE7FB6" w:rsidRPr="00FE7FB6" w:rsidRDefault="00FE7FB6" w:rsidP="00FE7FB6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</w:p>
    <w:p w:rsidR="00FE7FB6" w:rsidRPr="00FE7FB6" w:rsidRDefault="00FE7FB6" w:rsidP="00FE7FB6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2.1. Наименование муниципальной услуги: </w:t>
      </w:r>
      <w:r w:rsidR="001F1031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«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Уточнение вида и принадлежности платежей по арендной плате или возврат излишне оплаченных денежных средств за муниципальное имущество</w:t>
      </w:r>
      <w:r w:rsidR="001F1031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»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(далее – муниципальная услуга).</w:t>
      </w:r>
    </w:p>
    <w:p w:rsidR="00FE7FB6" w:rsidRPr="00FE7FB6" w:rsidRDefault="00FE7FB6" w:rsidP="00FE7FB6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E7FB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2.2. Наименование органа, предоставляющего муниципальную услугу: Администрация Большемечетновское сельского поселения. 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Адрес местонахождения и почтовый адрес: 346635, Ростовская обл., Семикаракорский район, х. Большемечетный, ул. Советская, 4.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График работы: понедельник - пятница: с 8.00 до 12.00, с 13.00 до 17.00.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Телефон: 8 (86356) 2-61-42.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Административный регламент размещается на официальном сайте Администрации Большемечетновского сельского поселения:  </w:t>
      </w:r>
      <w:hyperlink r:id="rId6" w:history="1">
        <w:r w:rsidRPr="001F1031">
          <w:rPr>
            <w:rFonts w:ascii="Times New Roman" w:eastAsia="Andale Sans UI" w:hAnsi="Times New Roman" w:cs="Times New Roman"/>
            <w:kern w:val="1"/>
            <w:sz w:val="28"/>
            <w:szCs w:val="28"/>
            <w:lang w:eastAsia="ar-SA"/>
          </w:rPr>
          <w:t>http://bmechetnoi.semikarakorsk-admrn.donland.ru</w:t>
        </w:r>
      </w:hyperlink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  и на официальном сайте МАУ </w:t>
      </w:r>
      <w:r w:rsidR="001F1031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«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МФЦ</w:t>
      </w:r>
      <w:r w:rsidR="001F1031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»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(http://semikarakorsk.mfc61.ru).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Адрес электронной почты: 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val="en-US" w:eastAsia="ar-SA"/>
        </w:rPr>
        <w:t>sp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35369@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val="en-US" w:eastAsia="ar-SA"/>
        </w:rPr>
        <w:t>donpac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.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val="en-US" w:eastAsia="ar-SA"/>
        </w:rPr>
        <w:t>ru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Адрес местонахождения и почтовый адрес МАУ </w:t>
      </w:r>
      <w:r w:rsidR="001F1031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«</w:t>
      </w:r>
      <w:r w:rsidR="001F1031"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МФЦ</w:t>
      </w:r>
      <w:r w:rsidR="001F1031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»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: 346630, Ростовская область,  г.</w:t>
      </w:r>
      <w:r w:rsidR="001F1031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Семикаракорск, пр.</w:t>
      </w:r>
      <w:r w:rsidR="001F1031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Закруткина, д.25/2. 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Телефон МАУ "МФЦ": +7 (86356) 4-61-10.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Адрес электронной почты МАУ </w:t>
      </w:r>
      <w:r w:rsidR="008756AA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«</w:t>
      </w:r>
      <w:r w:rsidR="008756AA"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МФЦ</w:t>
      </w:r>
      <w:r w:rsidR="008756AA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»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: mfc.semikarakor@yandex.ru.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Телефоны МАУ </w:t>
      </w:r>
      <w:r w:rsidR="008756AA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«</w:t>
      </w:r>
      <w:r w:rsidR="008756AA"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МФЦ</w:t>
      </w:r>
      <w:r w:rsidR="008756AA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» 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для устного информирования по процедуре предоставления муниципальной услуги: 8 (86356) 2-61-42. 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Заявитель, обратившийся с целью получения муниципальной услуги, принимается в МАУ </w:t>
      </w:r>
      <w:r w:rsidR="008756AA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«</w:t>
      </w:r>
      <w:r w:rsidR="008756AA"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МФЦ</w:t>
      </w:r>
      <w:r w:rsidR="008756AA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» 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в соответствии с графиком приема: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077"/>
        <w:gridCol w:w="4111"/>
      </w:tblGrid>
      <w:tr w:rsidR="00FE7FB6" w:rsidRPr="00FE7FB6" w:rsidTr="001F103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FB6" w:rsidRPr="00FE7FB6" w:rsidRDefault="00FE7FB6" w:rsidP="00FE7FB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FE7FB6">
              <w:rPr>
                <w:rFonts w:ascii="Times New Roman" w:eastAsia="Andale Sans UI" w:hAnsi="Times New Roman" w:cs="Times New Roman"/>
                <w:kern w:val="1"/>
                <w:sz w:val="28"/>
                <w:szCs w:val="28"/>
                <w:lang w:eastAsia="ar-SA"/>
              </w:rPr>
              <w:t>Дни недели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FB6" w:rsidRPr="00FE7FB6" w:rsidRDefault="00FE7FB6" w:rsidP="00FE7FB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FE7FB6">
              <w:rPr>
                <w:rFonts w:ascii="Times New Roman" w:eastAsia="Andale Sans UI" w:hAnsi="Times New Roman" w:cs="Times New Roman"/>
                <w:kern w:val="1"/>
                <w:sz w:val="28"/>
                <w:szCs w:val="28"/>
                <w:lang w:eastAsia="ar-SA"/>
              </w:rPr>
              <w:t>Время приема (ч.)</w:t>
            </w:r>
          </w:p>
        </w:tc>
      </w:tr>
      <w:tr w:rsidR="00FE7FB6" w:rsidRPr="00FE7FB6" w:rsidTr="001F103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FB6" w:rsidRPr="00FE7FB6" w:rsidRDefault="00FE7FB6" w:rsidP="00FE7FB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FE7FB6">
              <w:rPr>
                <w:rFonts w:ascii="Times New Roman" w:eastAsia="Andale Sans UI" w:hAnsi="Times New Roman" w:cs="Times New Roman"/>
                <w:kern w:val="1"/>
                <w:sz w:val="28"/>
                <w:szCs w:val="28"/>
                <w:lang w:eastAsia="ar-SA"/>
              </w:rPr>
              <w:t>Понедельник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FB6" w:rsidRPr="00FE7FB6" w:rsidRDefault="00FE7FB6" w:rsidP="00FE7FB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FE7FB6">
              <w:rPr>
                <w:rFonts w:ascii="Times New Roman" w:eastAsia="Andale Sans UI" w:hAnsi="Times New Roman" w:cs="Times New Roman"/>
                <w:kern w:val="1"/>
                <w:sz w:val="28"/>
                <w:szCs w:val="28"/>
                <w:lang w:eastAsia="ar-SA"/>
              </w:rPr>
              <w:t>8.00-17.00</w:t>
            </w:r>
          </w:p>
        </w:tc>
      </w:tr>
      <w:tr w:rsidR="00FE7FB6" w:rsidRPr="00FE7FB6" w:rsidTr="001F103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FB6" w:rsidRPr="00FE7FB6" w:rsidRDefault="00FE7FB6" w:rsidP="00FE7FB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FE7FB6">
              <w:rPr>
                <w:rFonts w:ascii="Times New Roman" w:eastAsia="Andale Sans UI" w:hAnsi="Times New Roman" w:cs="Times New Roman"/>
                <w:kern w:val="1"/>
                <w:sz w:val="28"/>
                <w:szCs w:val="28"/>
                <w:lang w:eastAsia="ar-SA"/>
              </w:rPr>
              <w:t>Вторник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FB6" w:rsidRPr="00FE7FB6" w:rsidRDefault="00FE7FB6" w:rsidP="00FE7FB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FE7FB6">
              <w:rPr>
                <w:rFonts w:ascii="Times New Roman" w:eastAsia="Andale Sans UI" w:hAnsi="Times New Roman" w:cs="Times New Roman"/>
                <w:kern w:val="1"/>
                <w:sz w:val="28"/>
                <w:szCs w:val="28"/>
                <w:lang w:eastAsia="ar-SA"/>
              </w:rPr>
              <w:t>8.00-18.00</w:t>
            </w:r>
          </w:p>
        </w:tc>
      </w:tr>
      <w:tr w:rsidR="00FE7FB6" w:rsidRPr="00FE7FB6" w:rsidTr="001F103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FB6" w:rsidRPr="00FE7FB6" w:rsidRDefault="00FE7FB6" w:rsidP="00FE7FB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FE7FB6">
              <w:rPr>
                <w:rFonts w:ascii="Times New Roman" w:eastAsia="Andale Sans UI" w:hAnsi="Times New Roman" w:cs="Times New Roman"/>
                <w:kern w:val="1"/>
                <w:sz w:val="28"/>
                <w:szCs w:val="28"/>
                <w:lang w:eastAsia="ar-SA"/>
              </w:rPr>
              <w:t>Среда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FB6" w:rsidRPr="00FE7FB6" w:rsidRDefault="00FE7FB6" w:rsidP="00FE7FB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FE7FB6">
              <w:rPr>
                <w:rFonts w:ascii="Times New Roman" w:eastAsia="Andale Sans UI" w:hAnsi="Times New Roman" w:cs="Times New Roman"/>
                <w:kern w:val="1"/>
                <w:sz w:val="28"/>
                <w:szCs w:val="28"/>
                <w:lang w:eastAsia="ar-SA"/>
              </w:rPr>
              <w:t>8.00-17.00</w:t>
            </w:r>
          </w:p>
        </w:tc>
      </w:tr>
      <w:tr w:rsidR="00FE7FB6" w:rsidRPr="00FE7FB6" w:rsidTr="001F103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FB6" w:rsidRPr="00FE7FB6" w:rsidRDefault="00FE7FB6" w:rsidP="00FE7FB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FE7FB6">
              <w:rPr>
                <w:rFonts w:ascii="Times New Roman" w:eastAsia="Andale Sans UI" w:hAnsi="Times New Roman" w:cs="Times New Roman"/>
                <w:kern w:val="1"/>
                <w:sz w:val="28"/>
                <w:szCs w:val="28"/>
                <w:lang w:eastAsia="ar-SA"/>
              </w:rPr>
              <w:t>Четверг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FB6" w:rsidRPr="00FE7FB6" w:rsidRDefault="00FE7FB6" w:rsidP="00FE7FB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FE7FB6">
              <w:rPr>
                <w:rFonts w:ascii="Times New Roman" w:eastAsia="Andale Sans UI" w:hAnsi="Times New Roman" w:cs="Times New Roman"/>
                <w:kern w:val="1"/>
                <w:sz w:val="28"/>
                <w:szCs w:val="28"/>
                <w:lang w:eastAsia="ar-SA"/>
              </w:rPr>
              <w:t>8.00-17.00</w:t>
            </w:r>
          </w:p>
        </w:tc>
      </w:tr>
      <w:tr w:rsidR="00FE7FB6" w:rsidRPr="00FE7FB6" w:rsidTr="001F103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FB6" w:rsidRPr="00FE7FB6" w:rsidRDefault="00FE7FB6" w:rsidP="00FE7FB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FE7FB6">
              <w:rPr>
                <w:rFonts w:ascii="Times New Roman" w:eastAsia="Andale Sans UI" w:hAnsi="Times New Roman" w:cs="Times New Roman"/>
                <w:kern w:val="1"/>
                <w:sz w:val="28"/>
                <w:szCs w:val="28"/>
                <w:lang w:eastAsia="ar-SA"/>
              </w:rPr>
              <w:t>Пятница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FB6" w:rsidRPr="00FE7FB6" w:rsidRDefault="00FE7FB6" w:rsidP="00FE7FB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FE7FB6">
              <w:rPr>
                <w:rFonts w:ascii="Times New Roman" w:eastAsia="Andale Sans UI" w:hAnsi="Times New Roman" w:cs="Times New Roman"/>
                <w:kern w:val="1"/>
                <w:sz w:val="28"/>
                <w:szCs w:val="28"/>
                <w:lang w:eastAsia="ar-SA"/>
              </w:rPr>
              <w:t>8.00-16.00</w:t>
            </w:r>
          </w:p>
        </w:tc>
      </w:tr>
      <w:tr w:rsidR="00FE7FB6" w:rsidRPr="00FE7FB6" w:rsidTr="001F103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FB6" w:rsidRPr="00FE7FB6" w:rsidRDefault="00FE7FB6" w:rsidP="00FE7FB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FE7FB6">
              <w:rPr>
                <w:rFonts w:ascii="Times New Roman" w:eastAsia="Andale Sans UI" w:hAnsi="Times New Roman" w:cs="Times New Roman"/>
                <w:kern w:val="1"/>
                <w:sz w:val="28"/>
                <w:szCs w:val="28"/>
                <w:lang w:eastAsia="ar-SA"/>
              </w:rPr>
              <w:t>Суббота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FB6" w:rsidRPr="00FE7FB6" w:rsidRDefault="00FE7FB6" w:rsidP="00FE7FB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FE7FB6">
              <w:rPr>
                <w:rFonts w:ascii="Times New Roman" w:eastAsia="Andale Sans UI" w:hAnsi="Times New Roman" w:cs="Times New Roman"/>
                <w:kern w:val="1"/>
                <w:sz w:val="28"/>
                <w:szCs w:val="28"/>
                <w:lang w:eastAsia="ar-SA"/>
              </w:rPr>
              <w:t>8.00-16.00</w:t>
            </w:r>
          </w:p>
        </w:tc>
      </w:tr>
      <w:tr w:rsidR="00FE7FB6" w:rsidRPr="00FE7FB6" w:rsidTr="001F103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FB6" w:rsidRPr="00FE7FB6" w:rsidRDefault="00FE7FB6" w:rsidP="00FE7FB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FE7FB6">
              <w:rPr>
                <w:rFonts w:ascii="Times New Roman" w:eastAsia="Andale Sans UI" w:hAnsi="Times New Roman" w:cs="Times New Roman"/>
                <w:kern w:val="1"/>
                <w:sz w:val="28"/>
                <w:szCs w:val="28"/>
                <w:lang w:eastAsia="ar-SA"/>
              </w:rPr>
              <w:t>Воскресенье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FB6" w:rsidRPr="00FE7FB6" w:rsidRDefault="00FE7FB6" w:rsidP="00FE7FB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FE7FB6">
              <w:rPr>
                <w:rFonts w:ascii="Times New Roman" w:eastAsia="Andale Sans UI" w:hAnsi="Times New Roman" w:cs="Times New Roman"/>
                <w:kern w:val="1"/>
                <w:sz w:val="28"/>
                <w:szCs w:val="28"/>
                <w:lang w:eastAsia="ar-SA"/>
              </w:rPr>
              <w:t>выходной</w:t>
            </w:r>
          </w:p>
        </w:tc>
      </w:tr>
    </w:tbl>
    <w:p w:rsidR="008756AA" w:rsidRDefault="008756AA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</w:p>
    <w:p w:rsidR="00FE7FB6" w:rsidRPr="00FE7FB6" w:rsidRDefault="00FE7FB6" w:rsidP="008756AA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2.3. Юридическим фактом, являющимся основанием для начала действия, служит регистрация документов, указанных в </w:t>
      </w:r>
      <w:hyperlink w:anchor="P72" w:history="1">
        <w:r w:rsidRPr="008756AA">
          <w:rPr>
            <w:rFonts w:ascii="Times New Roman" w:eastAsia="Arial" w:hAnsi="Times New Roman" w:cs="Times New Roman"/>
            <w:kern w:val="1"/>
            <w:sz w:val="28"/>
            <w:szCs w:val="28"/>
            <w:lang w:eastAsia="ar-SA"/>
          </w:rPr>
          <w:t>пп. 2.6.1</w:t>
        </w:r>
      </w:hyperlink>
      <w:r w:rsidRPr="008756AA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, </w:t>
      </w:r>
      <w:hyperlink w:anchor="P75" w:history="1">
        <w:r w:rsidRPr="008756AA">
          <w:rPr>
            <w:rFonts w:ascii="Times New Roman" w:eastAsia="Arial" w:hAnsi="Times New Roman" w:cs="Times New Roman"/>
            <w:kern w:val="1"/>
            <w:sz w:val="28"/>
            <w:szCs w:val="28"/>
            <w:lang w:eastAsia="ar-SA"/>
          </w:rPr>
          <w:t>2.6.2</w:t>
        </w:r>
      </w:hyperlink>
      <w:r w:rsidRPr="008756AA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</w:t>
      </w: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административного регламента, для получения муниципальной услуги в интегрированной </w:t>
      </w: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lastRenderedPageBreak/>
        <w:t xml:space="preserve">информационной системе МАУ </w:t>
      </w:r>
      <w:r w:rsidR="008756AA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«</w:t>
      </w:r>
      <w:r w:rsidR="008756AA"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МФЦ</w:t>
      </w:r>
      <w:r w:rsidR="008756AA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» </w:t>
      </w: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или в Администрации Большемечетновского сельского поселения.</w:t>
      </w:r>
    </w:p>
    <w:p w:rsidR="00FE7FB6" w:rsidRPr="00FE7FB6" w:rsidRDefault="00FE7FB6" w:rsidP="008756AA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Результат предоставления муниципальной услуги - выдача заявителю уведомления об уточнении платежа или о возврате излишне оплаченных денежных средств, либо выдача уведомления об отказе в предоставлении муниципальной услуги в форме письма - в случаях, предусмотренных </w:t>
      </w:r>
      <w:hyperlink w:anchor="P90" w:history="1">
        <w:r w:rsidRPr="008756AA">
          <w:rPr>
            <w:rFonts w:ascii="Times New Roman" w:eastAsia="Arial" w:hAnsi="Times New Roman" w:cs="Times New Roman"/>
            <w:kern w:val="1"/>
            <w:sz w:val="28"/>
            <w:szCs w:val="28"/>
            <w:lang w:eastAsia="ar-SA"/>
          </w:rPr>
          <w:t>п. 2.8</w:t>
        </w:r>
      </w:hyperlink>
      <w:r w:rsidRPr="008756AA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</w:t>
      </w: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административного регламента.</w:t>
      </w:r>
    </w:p>
    <w:p w:rsidR="00FE7FB6" w:rsidRPr="00FE7FB6" w:rsidRDefault="00FE7FB6" w:rsidP="008756AA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2.4. Срок предоставления муниципальной услуги составляет 45 рабочих дней.</w:t>
      </w:r>
    </w:p>
    <w:p w:rsidR="00FE7FB6" w:rsidRPr="00FE7FB6" w:rsidRDefault="00FE7FB6" w:rsidP="008756AA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2.5. Правовые основания для предоставления муниципальной услуги:</w:t>
      </w:r>
    </w:p>
    <w:p w:rsidR="00FE7FB6" w:rsidRPr="00FE7FB6" w:rsidRDefault="00FE7FB6" w:rsidP="008756AA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2.5.1. Решение Собрания депутатов Большемечетновского сельского поселения от 05.06.2007 № 62 «</w:t>
      </w:r>
      <w:r w:rsidRPr="00FE7FB6">
        <w:rPr>
          <w:rFonts w:ascii="Times New Roman" w:eastAsia="Andale Sans UI" w:hAnsi="Times New Roman" w:cs="Times New Roman"/>
          <w:bCs/>
          <w:kern w:val="1"/>
          <w:sz w:val="28"/>
          <w:szCs w:val="28"/>
          <w:lang w:eastAsia="ar-SA"/>
        </w:rPr>
        <w:t>О утверждении «Положения о порядке управления и распоряжения имуществом, находящимся в муниципальной собственности муниципального образования «Большемечетновское сельское поселение».</w:t>
      </w:r>
    </w:p>
    <w:p w:rsidR="00FE7FB6" w:rsidRPr="00FE7FB6" w:rsidRDefault="00FE7FB6" w:rsidP="008756AA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2.5.2.  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Решение Собрания депутатов Большемечетновского сельского поселения от 10.18.2007 № 66 «Об утверждении Положения об аренде имущества, являющегося муниципальной собственностью Большемечетновского сельского поселения»</w:t>
      </w:r>
    </w:p>
    <w:p w:rsidR="00FE7FB6" w:rsidRPr="00FE7FB6" w:rsidRDefault="00FE7FB6" w:rsidP="008756AA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</w:t>
      </w: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2.5.3. Настоящий административный регламент.</w:t>
      </w:r>
    </w:p>
    <w:p w:rsidR="00FE7FB6" w:rsidRPr="00FE7FB6" w:rsidRDefault="00FE7FB6" w:rsidP="008756AA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2.6.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FE7FB6" w:rsidRPr="00FE7FB6" w:rsidRDefault="00FE7FB6" w:rsidP="008756AA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bookmarkStart w:id="0" w:name="P72"/>
      <w:bookmarkEnd w:id="0"/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2.6.1. Заявление:</w:t>
      </w:r>
    </w:p>
    <w:p w:rsidR="00FE7FB6" w:rsidRPr="00FE7FB6" w:rsidRDefault="00FE7FB6" w:rsidP="008756AA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- об уточнении вида и принадлежности платежей по арендной плате по форме согласно </w:t>
      </w:r>
      <w:hyperlink w:anchor="P257" w:history="1">
        <w:r w:rsidRPr="008756AA">
          <w:rPr>
            <w:rFonts w:ascii="Times New Roman" w:eastAsia="Arial" w:hAnsi="Times New Roman" w:cs="Times New Roman"/>
            <w:kern w:val="1"/>
            <w:sz w:val="28"/>
            <w:szCs w:val="28"/>
            <w:lang w:eastAsia="ar-SA"/>
          </w:rPr>
          <w:t xml:space="preserve">приложению </w:t>
        </w:r>
        <w:r w:rsidR="00FD6B12" w:rsidRPr="008756AA">
          <w:rPr>
            <w:rFonts w:ascii="Times New Roman" w:eastAsia="Arial" w:hAnsi="Times New Roman" w:cs="Times New Roman"/>
            <w:kern w:val="1"/>
            <w:sz w:val="28"/>
            <w:szCs w:val="28"/>
            <w:lang w:eastAsia="ar-SA"/>
          </w:rPr>
          <w:t>№</w:t>
        </w:r>
        <w:r w:rsidRPr="008756AA">
          <w:rPr>
            <w:rFonts w:ascii="Times New Roman" w:eastAsia="Arial" w:hAnsi="Times New Roman" w:cs="Times New Roman"/>
            <w:kern w:val="1"/>
            <w:sz w:val="28"/>
            <w:szCs w:val="28"/>
            <w:lang w:eastAsia="ar-SA"/>
          </w:rPr>
          <w:t xml:space="preserve"> 1</w:t>
        </w:r>
      </w:hyperlink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к административному регламенту;</w:t>
      </w:r>
    </w:p>
    <w:p w:rsidR="00FE7FB6" w:rsidRPr="00FE7FB6" w:rsidRDefault="00FE7FB6" w:rsidP="008756AA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- о возврате излишне оплаченных денежных средств за муниципальное имущество по форме согласно </w:t>
      </w:r>
      <w:hyperlink w:anchor="P307" w:history="1">
        <w:r w:rsidRPr="008756AA">
          <w:rPr>
            <w:rFonts w:ascii="Times New Roman" w:eastAsia="Arial" w:hAnsi="Times New Roman" w:cs="Times New Roman"/>
            <w:kern w:val="1"/>
            <w:sz w:val="28"/>
            <w:szCs w:val="28"/>
            <w:lang w:eastAsia="ar-SA"/>
          </w:rPr>
          <w:t xml:space="preserve">приложению </w:t>
        </w:r>
        <w:r w:rsidR="00FD6B12" w:rsidRPr="008756AA">
          <w:rPr>
            <w:rFonts w:ascii="Times New Roman" w:eastAsia="Arial" w:hAnsi="Times New Roman" w:cs="Times New Roman"/>
            <w:kern w:val="1"/>
            <w:sz w:val="28"/>
            <w:szCs w:val="28"/>
            <w:lang w:eastAsia="ar-SA"/>
          </w:rPr>
          <w:t>№</w:t>
        </w:r>
        <w:r w:rsidRPr="008756AA">
          <w:rPr>
            <w:rFonts w:ascii="Times New Roman" w:eastAsia="Arial" w:hAnsi="Times New Roman" w:cs="Times New Roman"/>
            <w:kern w:val="1"/>
            <w:sz w:val="28"/>
            <w:szCs w:val="28"/>
            <w:lang w:eastAsia="ar-SA"/>
          </w:rPr>
          <w:t xml:space="preserve"> 2</w:t>
        </w:r>
      </w:hyperlink>
      <w:r w:rsidRPr="008756AA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</w:t>
      </w: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к административному регламенту.</w:t>
      </w:r>
    </w:p>
    <w:p w:rsidR="00FE7FB6" w:rsidRPr="00FE7FB6" w:rsidRDefault="00FE7FB6" w:rsidP="008756AA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В случае, если для предоставления муниципальной услуги необходима обработка персональных данных лица, не являющегося заявителем, и если в соответствии с Федеральным </w:t>
      </w:r>
      <w:hyperlink r:id="rId7" w:history="1">
        <w:r w:rsidRPr="008756AA">
          <w:rPr>
            <w:rFonts w:ascii="Times New Roman" w:eastAsia="Arial" w:hAnsi="Times New Roman" w:cs="Times New Roman"/>
            <w:kern w:val="1"/>
            <w:sz w:val="28"/>
            <w:szCs w:val="28"/>
            <w:lang w:eastAsia="ar-SA"/>
          </w:rPr>
          <w:t>законом</w:t>
        </w:r>
      </w:hyperlink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от 27.07.2006 </w:t>
      </w:r>
      <w:r w:rsidR="00FD6B12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№ </w:t>
      </w: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152-ФЗ </w:t>
      </w:r>
      <w:r w:rsidR="008756AA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«</w:t>
      </w: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О персональных данных</w:t>
      </w:r>
      <w:r w:rsidR="008756AA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»</w:t>
      </w: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обработка таких персональных данных может осуществляться с согласия указанного лица, при обращении 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 (</w:t>
      </w:r>
      <w:hyperlink w:anchor="P355" w:history="1">
        <w:r w:rsidRPr="00FE7FB6">
          <w:rPr>
            <w:rFonts w:ascii="Times New Roman" w:eastAsia="Arial" w:hAnsi="Times New Roman" w:cs="Times New Roman"/>
            <w:kern w:val="1"/>
            <w:sz w:val="28"/>
            <w:szCs w:val="28"/>
            <w:lang w:eastAsia="ar-SA"/>
          </w:rPr>
          <w:t>согласие</w:t>
        </w:r>
      </w:hyperlink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на обработку персона</w:t>
      </w:r>
      <w:r w:rsidR="00FD6B12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льных данных согласно приложению №</w:t>
      </w: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3 к административному регламенту). Документы, подтверждающие получение согласия, могут быть представлены, в том числе в форме электронного документа. Действие настоящего пункта не распространяется на лиц, признанных безвестно отсутствующими, и на разыскиваемых лиц, место нахождения которых не установлено уполномоченным федеральным органом исполнительной власти.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bookmarkStart w:id="1" w:name="P75"/>
      <w:bookmarkEnd w:id="1"/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2.6.2. Перечень документов, которые заявитель должен предоставить самостоятельно: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- оригинал документа, удостоверяющего личность заявителя (представителя заявителя);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lastRenderedPageBreak/>
        <w:t>- оригинал документа, удостоверяющего права (полномочия) представителя заявителя, если с заявлением обращается представитель заявителя (доверенность, оформленная в установленном законом порядке, на представление интересов заявителя или иной документ, удостоверяющий права (полномочия);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- уточняемый платежный документ с банковской отметкой (копия при предъявлении оригинала);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- оригинал акта сверки (при наличии);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- оригинал выписки из лицевого счета (для возврата излишне оплаченных денежных средств);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- оригинал сберегательной книжки (для физических лиц и индивидуальных предпринимателей) или выписки из лицевого счёта (для юридических лиц, физических лиц, индивидуальных предпринимателей) для возврата излишне оплаченных денежных средств.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В случаях, предусмотренных федеральными законами, универсальная электронная карта является документом, удостоверяющим личность заявителя, права застрахованного лица в системе обязательного страхования, иные права заявителя. В случаях, предусмотренных федеральными законами, постановлениями Правительства Российской Федерации, нормативными правовыми актами Ростовской области, муниципальными правовыми актами, универсальная электронная карта является документом, удостоверяющим право заявителя на получение муниципальной услуги.</w:t>
      </w:r>
    </w:p>
    <w:p w:rsidR="00FE7FB6" w:rsidRPr="00FE7FB6" w:rsidRDefault="00FE7FB6" w:rsidP="00FE7FB6">
      <w:pPr>
        <w:tabs>
          <w:tab w:val="left" w:pos="8364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E7FB6">
        <w:rPr>
          <w:rFonts w:ascii="Times New Roman" w:eastAsia="Times New Roman" w:hAnsi="Times New Roman" w:cs="Times New Roman"/>
          <w:sz w:val="28"/>
          <w:szCs w:val="28"/>
          <w:lang w:eastAsia="ar-SA"/>
        </w:rPr>
        <w:t>2.6.3. Перечень документов,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FE7FB6" w:rsidRPr="00FE7FB6" w:rsidRDefault="00FE7FB6" w:rsidP="00FE7FB6">
      <w:pPr>
        <w:tabs>
          <w:tab w:val="left" w:pos="8364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E7FB6">
        <w:rPr>
          <w:rFonts w:ascii="Times New Roman" w:eastAsia="Times New Roman" w:hAnsi="Times New Roman" w:cs="Times New Roman"/>
          <w:sz w:val="28"/>
          <w:szCs w:val="28"/>
          <w:lang w:eastAsia="ar-SA"/>
        </w:rPr>
        <w:t>- выписка из ЕГРИП (для индивидуальных предпринимателей), запрашиваемая в Федеральной налоговой службе;</w:t>
      </w:r>
    </w:p>
    <w:p w:rsidR="00FE7FB6" w:rsidRPr="00FE7FB6" w:rsidRDefault="00FE7FB6" w:rsidP="00FE7FB6">
      <w:pPr>
        <w:tabs>
          <w:tab w:val="left" w:pos="8364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E7FB6">
        <w:rPr>
          <w:rFonts w:ascii="Times New Roman" w:eastAsia="Times New Roman" w:hAnsi="Times New Roman" w:cs="Times New Roman"/>
          <w:sz w:val="28"/>
          <w:szCs w:val="28"/>
          <w:lang w:eastAsia="ar-SA"/>
        </w:rPr>
        <w:t>- выписка из ЕГРЮЛ (для юридических лиц), запрашиваемая в Федеральной налоговой службе.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bookmarkStart w:id="2" w:name="P85"/>
      <w:bookmarkEnd w:id="2"/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2.7. Исчерпывающий перечень оснований для отказа в приеме документов, необходимых для предоставления муниципальной услуги: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2.7.1. В заявлении не указаны фамилия, имя, отчество заявителя, местонахождение и почтовый адрес, адрес электронной почты, по которому должен быть направлен ответ на заявление, либо номер телефона, по которому можно связаться с заявителем.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2.7.2. Несоответствие хотя бы одного из представленных документов по форме или содержанию требованиям действующего законодательства, а также содержание в документе неоговоренных приписок и исправлений, серьезных повреждений, не позволяющих однозначно истолковать его содержание, за исключением тех случаев, когда допущенные нарушения могут быть устранены органами и организациями, участвующими в процессе предоставления муниципальной услуги.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2.7.3. Заявление подано лицом, не уполномоченным на осуществление таких действий.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2.7.4. Непредставление заявителем или представление в неполном объеме документов, указанных в </w:t>
      </w:r>
      <w:hyperlink w:anchor="P72" w:history="1">
        <w:r w:rsidRPr="008756AA">
          <w:rPr>
            <w:rFonts w:ascii="Times New Roman" w:eastAsia="Arial" w:hAnsi="Times New Roman" w:cs="Times New Roman"/>
            <w:kern w:val="1"/>
            <w:sz w:val="28"/>
            <w:szCs w:val="28"/>
            <w:lang w:eastAsia="ar-SA"/>
          </w:rPr>
          <w:t>пп. 2.6.1</w:t>
        </w:r>
      </w:hyperlink>
      <w:r w:rsidRPr="008756AA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, </w:t>
      </w:r>
      <w:hyperlink w:anchor="P75" w:history="1">
        <w:r w:rsidRPr="008756AA">
          <w:rPr>
            <w:rFonts w:ascii="Times New Roman" w:eastAsia="Arial" w:hAnsi="Times New Roman" w:cs="Times New Roman"/>
            <w:kern w:val="1"/>
            <w:sz w:val="28"/>
            <w:szCs w:val="28"/>
            <w:lang w:eastAsia="ar-SA"/>
          </w:rPr>
          <w:t>2.6.2</w:t>
        </w:r>
      </w:hyperlink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административного регламента.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bookmarkStart w:id="3" w:name="P90"/>
      <w:bookmarkEnd w:id="3"/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2.8. Исчерпывающий перечень оснований для отказа в предоставлении муниципальной услуги: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2.8.1. Предоставление заявителем недостоверных или неполных сведений в </w:t>
      </w: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lastRenderedPageBreak/>
        <w:t>документах.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2.9. Муниципальная услуга предоставляется заявителю на бесплатной основе.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2.10.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15 минут.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2.11. Срок регистрации запроса заявителя о предоставлении муниципальной услуги не превышает 15 минут.</w:t>
      </w:r>
    </w:p>
    <w:p w:rsidR="00FE7FB6" w:rsidRPr="00FE7FB6" w:rsidRDefault="00FE7FB6" w:rsidP="00FE7FB6">
      <w:pPr>
        <w:widowControl w:val="0"/>
        <w:tabs>
          <w:tab w:val="num" w:pos="0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2.12. Места для информирования, предназначенные для ознакомления заявителей с информационными материалами и для заполнения запросов о предоставлении муниципальной услуги, оборудованы:</w:t>
      </w:r>
    </w:p>
    <w:p w:rsidR="00FE7FB6" w:rsidRPr="00FE7FB6" w:rsidRDefault="00FE7FB6" w:rsidP="00FE7FB6">
      <w:pPr>
        <w:widowControl w:val="0"/>
        <w:tabs>
          <w:tab w:val="num" w:pos="0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2.12.1. Информационными стендами с образцами их заполнения и перечнем документов, необходимых для предоставления муниципальной услуги.</w:t>
      </w:r>
    </w:p>
    <w:p w:rsidR="00FE7FB6" w:rsidRDefault="00FE7FB6" w:rsidP="00FE7FB6">
      <w:pPr>
        <w:widowControl w:val="0"/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2.12.2. Стульями и столами для возможности оформления документов.</w:t>
      </w:r>
    </w:p>
    <w:p w:rsidR="008756AA" w:rsidRPr="00FE7FB6" w:rsidRDefault="008756AA" w:rsidP="00FE7FB6">
      <w:pPr>
        <w:widowControl w:val="0"/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2.12.3. 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В 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Администрации Большемечетновского сельского поселения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созданы условия для 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доступности инвалидов. Администрация Большемечетновского сельского поселения обеспечивает условия для беспрепятственного доступа к объектам и предоставляемых </w:t>
      </w:r>
      <w:r w:rsidR="00C44985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в них 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услугах, возможность самостоятельно или с </w:t>
      </w:r>
      <w:r w:rsidR="00C44985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помощью сотрудников, предоставляющих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услуги, передвижения по данной территории</w:t>
      </w:r>
      <w:r w:rsidR="00C44985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входа в такие объекты и выхода из них, 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</w:t>
      </w:r>
      <w:r w:rsidR="00C44985" w:rsidRPr="00C44985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возможность посадки в транспортное средство и высадки из него перед входом, в том числе с использованием кресла-коляски и при необходимости с помощью сотрудников, предоставляющих услуги</w:t>
      </w:r>
    </w:p>
    <w:p w:rsidR="00FE7FB6" w:rsidRPr="00FE7FB6" w:rsidRDefault="00FE7FB6" w:rsidP="00FE7FB6">
      <w:pPr>
        <w:widowControl w:val="0"/>
        <w:tabs>
          <w:tab w:val="num" w:pos="0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2.13. Места ожидания соответствуют комфортным условиям для заявителей и оптимальным условиям работы должностных лиц МАУ «МФЦ», уполномоченных на ведение приема.</w:t>
      </w:r>
    </w:p>
    <w:p w:rsidR="00FE7FB6" w:rsidRPr="00FE7FB6" w:rsidRDefault="00FE7FB6" w:rsidP="00FE7FB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2.14. Места ожидания в очереди на предоставление или получение документов оборудованы столами, стульями, информационными стендами.</w:t>
      </w:r>
    </w:p>
    <w:p w:rsidR="00FE7FB6" w:rsidRPr="00FE7FB6" w:rsidRDefault="00FE7FB6" w:rsidP="00FE7FB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2.15. Помещение МАУ «МФЦ» расположено </w:t>
      </w:r>
      <w:r w:rsidR="00C44985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в здании Администрации Большемечетновского сельского поселения</w:t>
      </w:r>
    </w:p>
    <w:p w:rsidR="00FE7FB6" w:rsidRPr="00FE7FB6" w:rsidRDefault="00FE7FB6" w:rsidP="00FE7FB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2.1</w:t>
      </w:r>
      <w:r w:rsidR="00C44985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6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. Каждое рабочее место должностного лица Администрации Большемечетновского сельского поселения, МАУ «МФЦ», уполномоченного на предоставление муниципальной услуги, оборудовано персональным компьютером с возможностью доступа к необходимым информационным базам данных, печатающим и сканирующим устройством.</w:t>
      </w:r>
    </w:p>
    <w:p w:rsidR="00FE7FB6" w:rsidRPr="00FE7FB6" w:rsidRDefault="00FE7FB6" w:rsidP="00FE7FB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При организации рабочих мест предусмотрена возможность свободного входа и выхода должностного лица Администрации Большемечетновского сельского поселения, МАУ «МФЦ», уполномоченного на предоставление муниципальной услуги, из помещения при необходимости.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2.1</w:t>
      </w:r>
      <w:r w:rsidR="00FD46B2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7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. Показатели доступности и качества муниципальной услуги:</w:t>
      </w:r>
    </w:p>
    <w:p w:rsidR="00FE7FB6" w:rsidRPr="00FE7FB6" w:rsidRDefault="00FE7FB6" w:rsidP="00FE7F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7FB6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FD46B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E7FB6">
        <w:rPr>
          <w:rFonts w:ascii="Times New Roman" w:eastAsia="Times New Roman" w:hAnsi="Times New Roman" w:cs="Times New Roman"/>
          <w:sz w:val="28"/>
          <w:szCs w:val="28"/>
          <w:lang w:eastAsia="ru-RU"/>
        </w:rPr>
        <w:t>.1. Показатели доступности муниципальной услуги:</w:t>
      </w:r>
    </w:p>
    <w:p w:rsidR="00FE7FB6" w:rsidRPr="00FE7FB6" w:rsidRDefault="00FE7FB6" w:rsidP="00FE7F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7FB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FE7FB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наличие административного регламента;</w:t>
      </w:r>
    </w:p>
    <w:p w:rsidR="00FE7FB6" w:rsidRPr="00FE7FB6" w:rsidRDefault="00FE7FB6" w:rsidP="00FE7FB6">
      <w:pPr>
        <w:widowControl w:val="0"/>
        <w:tabs>
          <w:tab w:val="num" w:pos="0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- наличие информации о предоставлении муниципальной услуги на официальных сайтах МАУ «МФЦ», Администрации Большемечетновского сельского поселения</w:t>
      </w:r>
      <w:r w:rsidRPr="00FE7FB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информационных стендах Администрации Большемечетновского сельского поселения;</w:t>
      </w:r>
    </w:p>
    <w:p w:rsidR="00FD46B2" w:rsidRDefault="00FE7FB6" w:rsidP="00FD46B2">
      <w:pPr>
        <w:widowControl w:val="0"/>
        <w:tabs>
          <w:tab w:val="num" w:pos="0"/>
        </w:tabs>
        <w:suppressAutoHyphens/>
        <w:spacing w:after="0" w:line="160" w:lineRule="atLeast"/>
        <w:ind w:firstLine="709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- удобное территориальное расположение</w:t>
      </w:r>
      <w:r w:rsidR="00FD46B2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;</w:t>
      </w:r>
    </w:p>
    <w:p w:rsidR="00FD46B2" w:rsidRDefault="00FD46B2" w:rsidP="00FD46B2">
      <w:pPr>
        <w:widowControl w:val="0"/>
        <w:shd w:val="clear" w:color="auto" w:fill="FFFFFF"/>
        <w:autoSpaceDE w:val="0"/>
        <w:autoSpaceDN w:val="0"/>
        <w:adjustRightInd w:val="0"/>
        <w:spacing w:after="0" w:line="160" w:lineRule="atLeast"/>
        <w:ind w:left="14" w:right="7" w:firstLine="69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- </w:t>
      </w:r>
      <w:r w:rsidRPr="00FD46B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сопровождение инвалидов, имеющих стойкие расстройства функции зрения и </w:t>
      </w:r>
      <w:r w:rsidRPr="00FD46B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lastRenderedPageBreak/>
        <w:t>самостоятельного передвижения, и оказание им помощи на объектах;</w:t>
      </w:r>
    </w:p>
    <w:p w:rsidR="00FD46B2" w:rsidRPr="00FD46B2" w:rsidRDefault="00FD46B2" w:rsidP="00FD46B2">
      <w:pPr>
        <w:widowControl w:val="0"/>
        <w:shd w:val="clear" w:color="auto" w:fill="FFFFFF"/>
        <w:autoSpaceDE w:val="0"/>
        <w:autoSpaceDN w:val="0"/>
        <w:adjustRightInd w:val="0"/>
        <w:spacing w:after="0" w:line="160" w:lineRule="atLeast"/>
        <w:ind w:left="14" w:right="7" w:firstLine="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- </w:t>
      </w:r>
      <w:r w:rsidRPr="00FD46B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допуск на объекты сурдопереводчика и тифлосурдопереводчика;</w:t>
      </w:r>
    </w:p>
    <w:p w:rsidR="00FD46B2" w:rsidRPr="00FD46B2" w:rsidRDefault="00FD46B2" w:rsidP="00FD46B2">
      <w:pPr>
        <w:widowControl w:val="0"/>
        <w:shd w:val="clear" w:color="auto" w:fill="FFFFFF"/>
        <w:autoSpaceDE w:val="0"/>
        <w:autoSpaceDN w:val="0"/>
        <w:adjustRightInd w:val="0"/>
        <w:spacing w:after="0" w:line="160" w:lineRule="atLeast"/>
        <w:ind w:left="14" w:firstLine="6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- </w:t>
      </w:r>
      <w:r w:rsidRPr="00FD46B2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допуск на объекты собаки-проводника при наличии документа, подтверждающего ее специальное обучение, выданного в соответствии с приказом Министерства труда и социальной защиты Российской Федерации </w:t>
      </w:r>
      <w:r w:rsidRPr="00FD46B2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от 22.06.2015      № 386н;</w:t>
      </w:r>
    </w:p>
    <w:p w:rsidR="00FE7FB6" w:rsidRPr="00FE7FB6" w:rsidRDefault="00FD46B2" w:rsidP="00FD46B2">
      <w:pPr>
        <w:widowControl w:val="0"/>
        <w:tabs>
          <w:tab w:val="num" w:pos="0"/>
        </w:tabs>
        <w:suppressAutoHyphens/>
        <w:spacing w:after="0" w:line="160" w:lineRule="atLeast"/>
        <w:ind w:firstLine="709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- </w:t>
      </w:r>
      <w:r w:rsidRPr="00FD46B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оказание сотрудниками, предоставляющими услуги, иной необходимой инвалидам помощи в преодолении барьеров, мешающих получению услуг и использованию объектов наравне с другими лицами.</w:t>
      </w:r>
    </w:p>
    <w:p w:rsidR="00FE7FB6" w:rsidRPr="00FE7FB6" w:rsidRDefault="00FE7FB6" w:rsidP="00FE7F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7FB6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FD46B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E7F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Показатели качества муниципальной услуги: </w:t>
      </w:r>
    </w:p>
    <w:p w:rsidR="00FE7FB6" w:rsidRPr="00FE7FB6" w:rsidRDefault="00FE7FB6" w:rsidP="00FE7F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7FB6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соответствие предоставляемой муниципальной услуги требованиям настоящего административного регламента;</w:t>
      </w:r>
    </w:p>
    <w:p w:rsidR="00FE7FB6" w:rsidRPr="00FE7FB6" w:rsidRDefault="00FE7FB6" w:rsidP="00FE7FB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7FB6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отсутствие обоснованных жалоб;</w:t>
      </w:r>
    </w:p>
    <w:p w:rsidR="00FE7FB6" w:rsidRPr="00FE7FB6" w:rsidRDefault="00FE7FB6" w:rsidP="00FE7F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7FB6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соблюдение сроков предоставления муниципальной услуги согласно административному регламенту.</w:t>
      </w:r>
    </w:p>
    <w:p w:rsidR="00FE7FB6" w:rsidRPr="00FE7FB6" w:rsidRDefault="00FE7FB6" w:rsidP="00FE7F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7FB6" w:rsidRPr="00FE7FB6" w:rsidRDefault="00FE7FB6" w:rsidP="00FE7FB6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МАУ «МФЦ»</w:t>
      </w:r>
    </w:p>
    <w:p w:rsidR="00FE7FB6" w:rsidRPr="00FE7FB6" w:rsidRDefault="00FE7FB6" w:rsidP="00FE7FB6">
      <w:pPr>
        <w:widowControl w:val="0"/>
        <w:suppressAutoHyphens/>
        <w:spacing w:after="0" w:line="240" w:lineRule="auto"/>
        <w:ind w:firstLine="720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3.1. Состав административных процедур: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3.1.1. Прием, регистрация, проверка полноты и правильности оформления заявления и прилагаемых к нему документов (далее - документы).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3.1.2. Принятие решения о предоставлении муниципальной услуги.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3.1.3. Оформление документов.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3.1.4. Предоставление результата муниципальной услуги заявителю.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3.2. Последовательность и сроки выполнения административных процедур, требования к порядку их выполнения: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bookmarkStart w:id="4" w:name="P141"/>
      <w:bookmarkEnd w:id="4"/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3.2.1. Заявитель регистрируется в электронной системе управления очередью и, получив талон, приглашается к должностному лицу МАУ </w:t>
      </w:r>
      <w:r w:rsidR="00177897"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«МФЦ»</w:t>
      </w:r>
      <w:r w:rsidR="00177897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, </w:t>
      </w: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уполномоченному на прием, регистрацию, проверку полноты и правильности оформления документов.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Должностное лицо МАУ </w:t>
      </w:r>
      <w:r w:rsidR="00177897"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«МФЦ»</w:t>
      </w: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, уполномоченное на прием, регистрацию, проверку полноты и правильности оформления документов: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- устанавливает личность заявителя либо его представителя, проверяет полномочия обратившегося лица;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- сверяет оригиналы документов с представленными копиями, проставляет отметку на копиях документов о соответствии копий документов представленным подлинникам (кроме копий документов, заверенных в соответствии с законодательством Российской Федерации) и возвращает оригиналы документов заявителю (за исключением документов, которые должны быть представлены в оригинале);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- регистрирует заявление в интегрированной информационной системе МАУ </w:t>
      </w:r>
      <w:r w:rsidR="00177897"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«МФЦ»</w:t>
      </w: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;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- информирует заявителя о сроках рассмотрения заявления.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При наличии оснований для отказа в приеме документов, необходимых для </w:t>
      </w: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lastRenderedPageBreak/>
        <w:t xml:space="preserve">предоставления муниципальной услуги, указанных в </w:t>
      </w:r>
      <w:hyperlink w:anchor="P85" w:history="1">
        <w:r w:rsidRPr="00177897">
          <w:rPr>
            <w:rFonts w:ascii="Times New Roman" w:eastAsia="Arial" w:hAnsi="Times New Roman" w:cs="Times New Roman"/>
            <w:kern w:val="1"/>
            <w:sz w:val="28"/>
            <w:szCs w:val="28"/>
            <w:lang w:eastAsia="ar-SA"/>
          </w:rPr>
          <w:t>п. 2.7</w:t>
        </w:r>
      </w:hyperlink>
      <w:r w:rsidRPr="00177897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</w:t>
      </w: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административного регламента, должностное лицо МАУ </w:t>
      </w:r>
      <w:r w:rsidR="00177897"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«МФЦ»</w:t>
      </w: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, уполномоченное на прием, регистрацию, проверку полноты и правильности оформления документов, уведомляет заявителя о наличии препятствий для дальнейшей регистрации, объясняет содержание выявленных недостатков, предлагает принять меры по их устранению и возвращает документы заявителю.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При отсутствии оснований для отказа в приеме документов, необходимых для предоставления муниципальной услуги, указанных в </w:t>
      </w:r>
      <w:hyperlink w:anchor="P85" w:history="1">
        <w:r w:rsidRPr="00177897">
          <w:rPr>
            <w:rFonts w:ascii="Times New Roman" w:eastAsia="Arial" w:hAnsi="Times New Roman" w:cs="Times New Roman"/>
            <w:kern w:val="1"/>
            <w:sz w:val="28"/>
            <w:szCs w:val="28"/>
            <w:lang w:eastAsia="ar-SA"/>
          </w:rPr>
          <w:t>п. 2.7</w:t>
        </w:r>
      </w:hyperlink>
      <w:r w:rsidRPr="00177897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</w:t>
      </w: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административного регламента, заявителю выдается расписка в получении этих документов с указанием их перечня и даты получения должностным лицом МАУ </w:t>
      </w:r>
      <w:r w:rsidR="00177897"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«МФЦ»</w:t>
      </w: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, уполномоченным на прием, регистрацию, проверку полноты и правильности оформления документов.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Результатом выполнения данной административной процедуры является зарегистрированное заявление и принятые документы либо отказ в приеме документов.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Должностное лицо МАУ "МФЦ", уполномоченное на прием, регистрацию, проверку полноты и правильности оформления документов, передает документы в течение 1 рабочего дня в Администрацию Большемечетновского сельского поселения.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bookmarkStart w:id="5" w:name="P151"/>
      <w:bookmarkEnd w:id="5"/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3.2.2. </w:t>
      </w:r>
      <w:r w:rsidR="00EF6C4A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Ведущий специалист по земельным и имущественным отношениям</w:t>
      </w: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Администрации Большемечетновского сельского поселения, уполномоченное на принятие решения о предоставлении муниципальной услуги, в течение 3 рабочих дней проверяет наличие или отсутствие оснований для отказа в предоставлении муниципальной услуги, </w:t>
      </w:r>
      <w:r w:rsidRPr="00544501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предусмотренных </w:t>
      </w:r>
      <w:hyperlink w:anchor="P90" w:history="1">
        <w:r w:rsidRPr="00544501">
          <w:rPr>
            <w:rFonts w:ascii="Times New Roman" w:eastAsia="Arial" w:hAnsi="Times New Roman" w:cs="Times New Roman"/>
            <w:kern w:val="1"/>
            <w:sz w:val="28"/>
            <w:szCs w:val="28"/>
            <w:lang w:eastAsia="ar-SA"/>
          </w:rPr>
          <w:t>п. 2.8</w:t>
        </w:r>
      </w:hyperlink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административного регламента.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bookmarkStart w:id="6" w:name="P153"/>
      <w:bookmarkEnd w:id="6"/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3.2.3. При наличии оснований для отказа в предоставлении муниципальной услуги </w:t>
      </w:r>
      <w:r w:rsidR="00EF6C4A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ведущий специалист по земельным и имущественным отношениям</w:t>
      </w:r>
      <w:r w:rsidR="00EF6C4A"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</w:t>
      </w: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Администрации Большемеч</w:t>
      </w:r>
      <w:r w:rsidR="00EF6C4A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етновского сельского поселения </w:t>
      </w: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готовит письмо заявителю об отказе в предоставлении муниципальной услуги по основаниям, указанным </w:t>
      </w:r>
      <w:r w:rsidRPr="00EF6C4A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в </w:t>
      </w:r>
      <w:hyperlink w:anchor="P90" w:history="1">
        <w:r w:rsidRPr="00EF6C4A">
          <w:rPr>
            <w:rFonts w:ascii="Times New Roman" w:eastAsia="Arial" w:hAnsi="Times New Roman" w:cs="Times New Roman"/>
            <w:kern w:val="1"/>
            <w:sz w:val="28"/>
            <w:szCs w:val="28"/>
            <w:lang w:eastAsia="ar-SA"/>
          </w:rPr>
          <w:t>п. 2.8</w:t>
        </w:r>
      </w:hyperlink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административного регламента, регистрирует и направляет в МАУ </w:t>
      </w:r>
      <w:r w:rsidR="00EF6C4A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«</w:t>
      </w: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МФЦ</w:t>
      </w:r>
      <w:r w:rsidR="00EF6C4A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»</w:t>
      </w:r>
      <w:r w:rsidR="00A11965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</w:t>
      </w: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для выдачи ответа заявителю.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Отказ в предоставлении муниципальной услуги в форме письма подписывается Главой Большемечетновского сельского поселения.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При отсутствии оснований для отказа в предоставлении муниципальной услуги </w:t>
      </w:r>
      <w:r w:rsidR="00EF6C4A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ведущий специалист по земельным и имущественным отношениям</w:t>
      </w:r>
      <w:r w:rsidR="00EF6C4A"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</w:t>
      </w: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Администрации Большемечетновского сельского поселения, уполномоченн</w:t>
      </w:r>
      <w:r w:rsidR="00EF6C4A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ый</w:t>
      </w: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на оформление документов: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- производит проверку содержащихся в них сведений, уточняет суммы начисленных и оплаченных денежных средств по договорам;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- готовит служебную записку для главного бухгалтера Администрации Большемечетновского сельского поселения о возврате на реквизиты заявителя денежных средств;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- готовит уведомление об уточнении платежа или о возврате излишне оплаченных денежных средств и подписывает у Главы Большемечетновского сельского поселения.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Результатом выполнения данной административной процедуры является подписанное уведомление об уточнении платежа или о возврате излишне оплаченных денежных средств либо письмо об отказе в предоставлении </w:t>
      </w: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lastRenderedPageBreak/>
        <w:t>муниципальной услуги.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Максимальный срок выполнения данной административной процедуры - 10 рабочих дней.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bookmarkStart w:id="7" w:name="P161"/>
      <w:bookmarkEnd w:id="7"/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3.2.4. </w:t>
      </w:r>
      <w:r w:rsidR="00EF6C4A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Ведущий специалист по земельным и имущественным отношениям</w:t>
      </w:r>
      <w:r w:rsidR="00EF6C4A"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</w:t>
      </w: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Администрации Большемечетновского сельского поселения, уполномоченное на предоставление результата муниципальной услуги заявителю, направляет подписанное уведомление об уточнении платежа или о возврате излишне оплаченных денежных средств в МАУ «МФЦ» в течение 2 рабочих дней со дня готовности результата предоставления муниципальной услуги.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В случае, если способом предоставления уведомления об уточнении платежа или о возврате излишне оплаченных денежных средств является личное обращение, должностное лицо Администрации Большемечетновского сельского поселения, уполномоченное на предоставление результата муниципальной услуги заявителю, информирует заявителя по телефону о результате предоставления муниципальной услуги.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Запись выдачи уведомления об уточнении платежа или о возврате излишне оплаченных денежных средств формируется на оборотной стороне второго экземпляра сопроводительного письма, проставляются дата и время выдачи уведомления, подпись и расшифровка подписи заявителя, получившего уведомление.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В случае неявки заявителя, уведомленного по телефону, в течение 5 рабочих дней, уведомление об уточнении платежа или о возврате излишне оплаченных денежных средств направляется ему по адресу, содержащемуся в его заявлении, и одновременно направляется в МАУ "МФЦ" уведомление в форме письма о завершении исполнения муниципальной услуги посредством подготовки уведомления об уточнении платежа или о возврате излишне оплаченных денежных средств.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Должностное лицо МАУ </w:t>
      </w:r>
      <w:r w:rsidR="00A11965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«МФЦ»</w:t>
      </w: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, уполномоченное на предоставление результата муниципальной услуги заявителю, обеспечивает приглашение заявителя для выдачи письма об отказе в предоставлении муниципальной услуги.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Выдача заявителю письма об отказе в предоставлении муниципальной услуги производится в порядке живой очереди в течение 15 минут.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В случае неявки заявителя, уведомленного по телефону, в течение 5 рабочих дней, письмо об отказе в предоставлении муниципальной услуги направляется ему по адресу, содержащемуся в его заявлении.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3.3. </w:t>
      </w:r>
      <w:hyperlink w:anchor="P395" w:history="1">
        <w:r w:rsidRPr="00FE7FB6">
          <w:rPr>
            <w:rFonts w:ascii="Times New Roman" w:eastAsia="Arial" w:hAnsi="Times New Roman" w:cs="Times New Roman"/>
            <w:kern w:val="1"/>
            <w:sz w:val="28"/>
            <w:szCs w:val="28"/>
            <w:lang w:eastAsia="ar-SA"/>
          </w:rPr>
          <w:t>Блок-схема</w:t>
        </w:r>
      </w:hyperlink>
      <w:r w:rsidRPr="00FE7FB6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порядка выполнения административных процедур при предоставлении муниципальной услуги приведена в приложении N 4 к административному регламенту.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</w:p>
    <w:p w:rsidR="00FE7FB6" w:rsidRPr="00FE7FB6" w:rsidRDefault="00FE7FB6" w:rsidP="00FE7FB6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4. Формы контроля за исполнением Административного</w:t>
      </w:r>
      <w:r w:rsidR="007B6E98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регламента</w:t>
      </w:r>
    </w:p>
    <w:p w:rsidR="00FE7FB6" w:rsidRPr="00FE7FB6" w:rsidRDefault="00FE7FB6" w:rsidP="00FE7FB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4.1. Текущий контроль за соблюдением последовательности действий, определенных административными процедурами по предоставлению муниципальной услуги, осуществляется Главой Большемечетновского сельского поселения и директором МАУ </w:t>
      </w:r>
      <w:r w:rsidR="007B6E98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«МФЦ»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.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Ответственность за предоставление муниципальной услуги и соблюдение сроков ее исполнения возлагается на Главу Администрации Большемечетновского 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lastRenderedPageBreak/>
        <w:t xml:space="preserve">сельского поселения и  директора МАУ </w:t>
      </w:r>
      <w:r w:rsidR="007B6E98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«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МФЦ</w:t>
      </w:r>
      <w:r w:rsidR="007B6E98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»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.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4.2. Глава Администрации Большемечетновского сельского поселения  и директор МАУ </w:t>
      </w:r>
      <w:r w:rsidR="007B6E98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«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МФЦ</w:t>
      </w:r>
      <w:r w:rsidR="007B6E98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»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организуют работу по оформлению и выдаче документов, определяют должностные обязанности должностных лиц Администрации Большемечетновского сельского поселения  и МАУ </w:t>
      </w:r>
      <w:r w:rsidR="007B6E98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«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МФЦ</w:t>
      </w:r>
      <w:r w:rsidR="007B6E98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»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, уполномоченных на предоставление муниципальной услуги, осуществляют контроль за их исполнением, принимают меры к совершенствованию форм и методов служебной деятельности, обучению подчиненных, несут персональную ответственность за соблюдение законности.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4.3. Персональная ответственность должностных лиц Администрации Большемечетновского сельского поселения и МАУ </w:t>
      </w:r>
      <w:r w:rsidR="007B6E98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«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МФЦ</w:t>
      </w:r>
      <w:r w:rsidR="007B6E98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»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, уполномоченных на предоставление муниципальной услуги: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4.3.1. Должностное лицо</w:t>
      </w:r>
      <w:r w:rsidR="00A11965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(ведущий специалист по земельным и имущественным отношениям)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Администрации Большемечетновского сельского поселения  и МАУ </w:t>
      </w:r>
      <w:r w:rsidR="00A11965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«МФЦ»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, уполномоченное на ведение приема, несет персональную ответственность за: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- соблюдение порядка приема и регистрации заявления и документов.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4.3.2. Должностное лицо Администрации Большемечетновского сельского поселения, уполномоченное на подготовку соглашения, несет персональную ответственность за: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- соответствие результатов рассмотрения заявления и документов требованиям законодательства Российской Федерации;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- достоверность вносимых в соглашение сведений;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- соблюдение порядка оформления соглашения в соответствии с </w:t>
      </w:r>
      <w:hyperlink w:anchor="Par199" w:history="1">
        <w:r w:rsidRPr="00FE7FB6">
          <w:rPr>
            <w:rFonts w:ascii="Times New Roman" w:eastAsia="Andale Sans UI" w:hAnsi="Times New Roman" w:cs="Times New Roman"/>
            <w:kern w:val="1"/>
            <w:sz w:val="28"/>
            <w:szCs w:val="28"/>
            <w:lang w:eastAsia="ar-SA"/>
          </w:rPr>
          <w:t>пп. 3.2.5</w:t>
        </w:r>
      </w:hyperlink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Административного регламента.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4.3.3. Должностное лицо Администрации Большемечетновского сельского поселения, уполномоченное на выдачу соглашения заявителю, несет персональную ответственность за соблюдение порядка выдачи соглашения в соответствии с </w:t>
      </w:r>
      <w:hyperlink w:anchor="Par211" w:history="1">
        <w:r w:rsidRPr="00FE7FB6">
          <w:rPr>
            <w:rFonts w:ascii="Times New Roman" w:eastAsia="Andale Sans UI" w:hAnsi="Times New Roman" w:cs="Times New Roman"/>
            <w:kern w:val="1"/>
            <w:sz w:val="28"/>
            <w:szCs w:val="28"/>
            <w:lang w:eastAsia="ar-SA"/>
          </w:rPr>
          <w:t>пп. 3.2.8</w:t>
        </w:r>
      </w:hyperlink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Административного регламента.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4.4. Обязанности должностных лиц Администрация Большемечетновского сельского поселения  и МАУ </w:t>
      </w:r>
      <w:r w:rsidR="00A11965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«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МФЦ</w:t>
      </w:r>
      <w:r w:rsidR="00A11965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»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, уполномоченных на предоставление муниципальной услуги, по исполнению Административного регламента закрепляются в их должностных инструкциях.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4.5. Текущий контроль осуществляется путем проведения Главой </w:t>
      </w:r>
      <w:bookmarkStart w:id="8" w:name="_GoBack"/>
      <w:bookmarkEnd w:id="8"/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Большемечетновского сельского поселения  и директором МАУ </w:t>
      </w:r>
      <w:r w:rsidR="00A11965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«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МФЦ</w:t>
      </w:r>
      <w:r w:rsidR="00A11965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»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проверок соблюдения должностными лицами, уполномоченными на предоставление муниципальной услуги, положений Административного регламента и нормативных правовых актов Российской Федерации.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4.6. Периодичность осуществления текущего контроля устанавливается правовым актом Администрации Большемечетновского сельского поселения.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4.7. Проверки могут быть плановыми и внеплановыми. При плановой проверке могут рассматриваться все вопросы, связанные с предоставлением муниципальной услуги (комплексные проверки). Проверка также может проводиться по конкретному обращению заявителя.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Для проведения проверки по предоставлению муниципальной услуги может формироваться комиссия, в состав которой могут включаться должностные лица Администрации Большемечетновского сельского поселения, МАУ </w:t>
      </w:r>
      <w:r w:rsidR="00A11965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«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МФЦ</w:t>
      </w:r>
      <w:r w:rsidR="00A11965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»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, 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lastRenderedPageBreak/>
        <w:t>муниципальных учреждений (предприятий), депутаты Собрания депутатов Большемечетновского сельского поселения.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Деятельность комиссии осуществляется в соответствии с правовым актом Администрации Большемечетновского сельского поселения.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Результаты деятельности комиссии оформляются в виде справки (акта, отчета), в которой отмечаются выявленные недостатки и предложения по их устранению. Справка (акт, отчет) подписывается председателем комиссии.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4.8. Контроль за полнотой и качеством предоставления муниципальной услуги включает в себя проведение проверок, направленных на выявление и устранение причин и условий, вследствие которых были нарушены права и свободы заявителей, а также рассмотрение, принятие решений и подготовку ответов на обращения заявителей, содержащих жалобы на решения должностных лиц Администрации Большемечетновского сельского поселения, МАУ </w:t>
      </w:r>
      <w:r w:rsidR="00A11965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«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МФЦ</w:t>
      </w:r>
      <w:r w:rsidR="00A11965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»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, уполномоченных на предоставление муниципальной услуги.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4.9. В случае выявления нарушений прав заявителей по результатам проведенных проверок в отношении виновных лиц принимаются меры в соответствии с законодательством Российской Федерации.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4.10. Проверка соответствия полноты и качества предоставления муниципальной услуги предъявляемым требованиям осуществляется на основании нормативных правовых актов Российской Федерации, нормативных правовых актов Ростовской области, муниципальных правовых актов.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bookmarkStart w:id="9" w:name="Par239"/>
      <w:bookmarkEnd w:id="9"/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5. Досудебный (внесудебный) порядок обжалования решений и действий (бездействия) органа,  предоставляющего муниципальную услугу, а также должностных лиц и муниципальных служащих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5.1. Заявитель может обратиться с жалобой, в том числе в следующих случаях: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5.1.1. Нарушение срока регистрации запроса заявителя о предоставлении муниципальной услуги.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5.1.2. Нарушение срока предоставления муниципальной услуги.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5.1.3. Требование у заявителя документов, не предусмотренных нормативными правовыми актами Российской Федерации, нормативными правовыми актами Ростовской области, муниципальными правовыми актами для предоставления муниципальной услуги.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5.1.4. Отказ в приеме документов, предоставление которых предусмотрено нормативными правовыми актами Российской Федерации, нормативными правовыми актами Ростовской области, муниципальными правовыми актами для предоставления муниципальной услуги, у заявителя.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5.1.5.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Ростовской области, муниципальными правовыми актами.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5.1.6.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Ростовской области, муниципальными правовыми актами.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5.1.7. Отказ Администрации Большемечетновского сельского поселения, МАУ </w:t>
      </w:r>
      <w:r w:rsidR="008E5963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lastRenderedPageBreak/>
        <w:t>«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МФЦ</w:t>
      </w:r>
      <w:r w:rsidR="008E5963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»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, должностного лица Администрации Большемечетновского сельского поселения, МАУ </w:t>
      </w:r>
      <w:r w:rsidR="008E5963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«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МФЦ</w:t>
      </w:r>
      <w:r w:rsidR="008E5963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»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bookmarkStart w:id="10" w:name="Par252"/>
      <w:bookmarkEnd w:id="10"/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5.2. Жалоба подается в письменной форме на бумажном носителе, в электронной форме в Администрацию Большемечетновского сельского поселения или МАУ </w:t>
      </w:r>
      <w:r w:rsidR="008E5963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«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МФЦ</w:t>
      </w:r>
      <w:r w:rsidR="008E5963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»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. 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5.3. Жалоба может быть направлена по почте, с использованием информационно-телекоммуникационной сети "Интернет", официального сайта Администрации Большемечетновского сельского поселения,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5.4. Особенности подачи и рассмотрения жалоб на решения и действия (бездействие) Администрации Большемечетновского сельского поселения, МАУ </w:t>
      </w:r>
      <w:r w:rsidR="008E5963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«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МФЦ</w:t>
      </w:r>
      <w:r w:rsidR="008E5963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»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и его должностных лиц устанавливаются муниципальными правовыми актами.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5.5. Жалоба должна содержать: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5.5.1. Наименование органа, предоставляющего муниципальную услугу, должностного лица, решения и действия (бездействие) которых обжалуются.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5.5.2.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заявителю.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5.5.3. Сведения об обжалуемых решениях и действиях (бездействии) Администрации Большемечетновского сельского поселения, МАУ </w:t>
      </w:r>
      <w:r w:rsidR="008E5963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«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МФЦ</w:t>
      </w:r>
      <w:r w:rsidR="008E5963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»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, должностного лица Администрации Большемечетновского сельского поселения, МАУ </w:t>
      </w:r>
      <w:r w:rsidR="008E5963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«МФЦ»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.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5.5.4. Доводы, на основании которых заявитель не согласен с решением и действием (бездействием) Администрации Большемечетновского сельского поселения, МАУ </w:t>
      </w:r>
      <w:r w:rsidR="008E5963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«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МФЦ</w:t>
      </w:r>
      <w:r w:rsidR="008E5963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»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, должностного лица Администрации Большемечетновского сельского поселения, МАУ </w:t>
      </w:r>
      <w:r w:rsidR="008E5963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«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МФЦ</w:t>
      </w:r>
      <w:r w:rsidR="008E5963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»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. Заявителем могут быть представлены документы (при наличии), подтверждающие доводы заявителя, либо их копии.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5.6. Жалоба, поступившая в Администрацию Большемечетновского сельского поселения, МАУ </w:t>
      </w:r>
      <w:r w:rsidR="008E5963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«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МФЦ</w:t>
      </w:r>
      <w:r w:rsidR="008E5963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»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регистрируется в течение 2 рабочих дней и подлежит рассмотрению Главой Администрации Большемечетновского сельского поселения, директором МАУ </w:t>
      </w:r>
      <w:r w:rsidR="008E5963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«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МФЦ</w:t>
      </w:r>
      <w:r w:rsidR="008E5963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»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в течение 15 рабочих дней со дня ее регистрации, а в случае обжалования отказа Администрации Большемечетновского сельского поселения, МАУ </w:t>
      </w:r>
      <w:r w:rsidR="008E5963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«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МФЦ</w:t>
      </w:r>
      <w:r w:rsidR="008E5963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»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, должностного лица Администрации Большемечетновского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bookmarkStart w:id="11" w:name="Par261"/>
      <w:bookmarkEnd w:id="11"/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5.7. По результатам рассмотрения жалобы Администрация 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lastRenderedPageBreak/>
        <w:t xml:space="preserve">Большемечетновского сельского поселения, МАУ </w:t>
      </w:r>
      <w:r w:rsidR="008E5963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«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МФЦ</w:t>
      </w:r>
      <w:r w:rsidR="008E5963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»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принимает одно из следующих решений: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5.7.1. Удовлетворяет жалобу, в том числе в форме отмены принятого решения, исправления допущенных Администрацией Большемечетновского сельского поселения, МАУ </w:t>
      </w:r>
      <w:r w:rsidR="008E5963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«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МФЦ</w:t>
      </w:r>
      <w:r w:rsidR="008E5963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»</w:t>
      </w: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Ростовской области, муниципальными правовыми актами, а также в иных формах.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5.7.2. Отказывает в удовлетворении жалобы.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5.8. Не позднее дня, следующего за днем принятия решения, указанного в </w:t>
      </w:r>
      <w:hyperlink w:anchor="Par261" w:history="1">
        <w:r w:rsidRPr="00FE7FB6">
          <w:rPr>
            <w:rFonts w:ascii="Times New Roman" w:eastAsia="Andale Sans UI" w:hAnsi="Times New Roman" w:cs="Times New Roman"/>
            <w:kern w:val="1"/>
            <w:sz w:val="28"/>
            <w:szCs w:val="28"/>
            <w:lang w:eastAsia="ar-SA"/>
          </w:rPr>
          <w:t>п. 5.7</w:t>
        </w:r>
      </w:hyperlink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Административного регламента,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FE7FB6" w:rsidRPr="00FE7FB6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5.9.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в соответствии с </w:t>
      </w:r>
      <w:hyperlink w:anchor="Par252" w:history="1">
        <w:r w:rsidRPr="00FE7FB6">
          <w:rPr>
            <w:rFonts w:ascii="Times New Roman" w:eastAsia="Andale Sans UI" w:hAnsi="Times New Roman" w:cs="Times New Roman"/>
            <w:kern w:val="1"/>
            <w:sz w:val="28"/>
            <w:szCs w:val="28"/>
            <w:lang w:eastAsia="ar-SA"/>
          </w:rPr>
          <w:t>п. 5.2</w:t>
        </w:r>
      </w:hyperlink>
      <w:r w:rsidRPr="00FE7FB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Административного регламента, незамедлительно направляет имеющиеся материалы в прокуратуру Семикаракорского района.</w:t>
      </w:r>
    </w:p>
    <w:p w:rsidR="00FE7FB6" w:rsidRPr="00FE7FB6" w:rsidRDefault="00FE7FB6" w:rsidP="00FE7F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Andale Sans UI" w:hAnsi="Times New Roman" w:cs="Times New Roman"/>
          <w:kern w:val="1"/>
          <w:sz w:val="28"/>
          <w:szCs w:val="28"/>
          <w:lang w:eastAsia="ru-RU"/>
        </w:rPr>
      </w:pPr>
    </w:p>
    <w:p w:rsidR="00FE7FB6" w:rsidRPr="00FE7FB6" w:rsidRDefault="00FE7FB6" w:rsidP="00FE7F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Andale Sans UI" w:hAnsi="Times New Roman" w:cs="Times New Roman"/>
          <w:kern w:val="1"/>
          <w:sz w:val="28"/>
          <w:szCs w:val="28"/>
          <w:lang w:eastAsia="ru-RU"/>
        </w:rPr>
      </w:pPr>
    </w:p>
    <w:p w:rsidR="00FE7FB6" w:rsidRPr="00FE7FB6" w:rsidRDefault="00FE7FB6" w:rsidP="00FE7F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Andale Sans UI" w:hAnsi="Times New Roman" w:cs="Times New Roman"/>
          <w:kern w:val="1"/>
          <w:sz w:val="28"/>
          <w:szCs w:val="28"/>
          <w:lang w:eastAsia="ru-RU"/>
        </w:rPr>
      </w:pPr>
    </w:p>
    <w:p w:rsidR="00FE7FB6" w:rsidRDefault="00FE7FB6" w:rsidP="00FE7F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Andale Sans UI" w:hAnsi="Times New Roman" w:cs="Times New Roman"/>
          <w:kern w:val="1"/>
          <w:sz w:val="28"/>
          <w:szCs w:val="28"/>
          <w:lang w:eastAsia="ru-RU"/>
        </w:rPr>
      </w:pPr>
    </w:p>
    <w:p w:rsidR="000A4C05" w:rsidRDefault="000A4C05" w:rsidP="00FE7F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Andale Sans UI" w:hAnsi="Times New Roman" w:cs="Times New Roman"/>
          <w:kern w:val="1"/>
          <w:sz w:val="28"/>
          <w:szCs w:val="28"/>
          <w:lang w:eastAsia="ru-RU"/>
        </w:rPr>
      </w:pPr>
    </w:p>
    <w:p w:rsidR="000A4C05" w:rsidRDefault="000A4C05" w:rsidP="00FE7F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Andale Sans UI" w:hAnsi="Times New Roman" w:cs="Times New Roman"/>
          <w:kern w:val="1"/>
          <w:sz w:val="28"/>
          <w:szCs w:val="28"/>
          <w:lang w:eastAsia="ru-RU"/>
        </w:rPr>
      </w:pPr>
    </w:p>
    <w:p w:rsidR="000A4C05" w:rsidRPr="00FE7FB6" w:rsidRDefault="000A4C05" w:rsidP="00FE7F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Andale Sans UI" w:hAnsi="Times New Roman" w:cs="Times New Roman"/>
          <w:kern w:val="1"/>
          <w:sz w:val="28"/>
          <w:szCs w:val="28"/>
          <w:lang w:eastAsia="ru-RU"/>
        </w:rPr>
      </w:pPr>
    </w:p>
    <w:p w:rsidR="00FE7FB6" w:rsidRPr="00FE7FB6" w:rsidRDefault="00FE7FB6" w:rsidP="00FE7F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Andale Sans UI" w:hAnsi="Times New Roman" w:cs="Times New Roman"/>
          <w:kern w:val="1"/>
          <w:sz w:val="28"/>
          <w:szCs w:val="28"/>
          <w:lang w:eastAsia="ru-RU"/>
        </w:rPr>
      </w:pPr>
    </w:p>
    <w:p w:rsidR="00FE7FB6" w:rsidRPr="00FE7FB6" w:rsidRDefault="00FE7FB6" w:rsidP="00FE7F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Andale Sans UI" w:hAnsi="Times New Roman" w:cs="Times New Roman"/>
          <w:kern w:val="1"/>
          <w:sz w:val="28"/>
          <w:szCs w:val="28"/>
          <w:lang w:eastAsia="ru-RU"/>
        </w:rPr>
      </w:pPr>
    </w:p>
    <w:p w:rsidR="00FE7FB6" w:rsidRPr="00FE7FB6" w:rsidRDefault="00FE7FB6" w:rsidP="00FE7F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Andale Sans UI" w:hAnsi="Times New Roman" w:cs="Times New Roman"/>
          <w:kern w:val="1"/>
          <w:sz w:val="28"/>
          <w:szCs w:val="28"/>
          <w:lang w:eastAsia="ru-RU"/>
        </w:rPr>
      </w:pPr>
    </w:p>
    <w:p w:rsidR="00FE7FB6" w:rsidRPr="00FE7FB6" w:rsidRDefault="00FE7FB6" w:rsidP="00FE7F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Andale Sans UI" w:hAnsi="Times New Roman" w:cs="Times New Roman"/>
          <w:kern w:val="1"/>
          <w:sz w:val="28"/>
          <w:szCs w:val="28"/>
          <w:lang w:eastAsia="ru-RU"/>
        </w:rPr>
      </w:pPr>
    </w:p>
    <w:p w:rsidR="00FE7FB6" w:rsidRPr="00FE7FB6" w:rsidRDefault="00FE7FB6" w:rsidP="00FE7F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Andale Sans UI" w:hAnsi="Times New Roman" w:cs="Times New Roman"/>
          <w:kern w:val="1"/>
          <w:sz w:val="28"/>
          <w:szCs w:val="28"/>
          <w:lang w:eastAsia="ru-RU"/>
        </w:rPr>
      </w:pPr>
    </w:p>
    <w:p w:rsidR="00FE7FB6" w:rsidRDefault="00FE7FB6" w:rsidP="00FE7F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Andale Sans UI" w:hAnsi="Times New Roman" w:cs="Times New Roman"/>
          <w:kern w:val="1"/>
          <w:sz w:val="28"/>
          <w:szCs w:val="28"/>
          <w:lang w:eastAsia="ru-RU"/>
        </w:rPr>
      </w:pPr>
    </w:p>
    <w:p w:rsidR="00080539" w:rsidRDefault="00080539" w:rsidP="00FE7F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Andale Sans UI" w:hAnsi="Times New Roman" w:cs="Times New Roman"/>
          <w:kern w:val="1"/>
          <w:sz w:val="28"/>
          <w:szCs w:val="28"/>
          <w:lang w:eastAsia="ru-RU"/>
        </w:rPr>
      </w:pPr>
    </w:p>
    <w:p w:rsidR="00080539" w:rsidRDefault="00080539" w:rsidP="00FE7F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Andale Sans UI" w:hAnsi="Times New Roman" w:cs="Times New Roman"/>
          <w:kern w:val="1"/>
          <w:sz w:val="28"/>
          <w:szCs w:val="28"/>
          <w:lang w:eastAsia="ru-RU"/>
        </w:rPr>
      </w:pPr>
    </w:p>
    <w:p w:rsidR="00080539" w:rsidRDefault="00080539" w:rsidP="00FE7F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Andale Sans UI" w:hAnsi="Times New Roman" w:cs="Times New Roman"/>
          <w:kern w:val="1"/>
          <w:sz w:val="28"/>
          <w:szCs w:val="28"/>
          <w:lang w:eastAsia="ru-RU"/>
        </w:rPr>
      </w:pPr>
    </w:p>
    <w:p w:rsidR="00080539" w:rsidRDefault="00080539" w:rsidP="00FE7F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Andale Sans UI" w:hAnsi="Times New Roman" w:cs="Times New Roman"/>
          <w:kern w:val="1"/>
          <w:sz w:val="28"/>
          <w:szCs w:val="28"/>
          <w:lang w:eastAsia="ru-RU"/>
        </w:rPr>
      </w:pPr>
    </w:p>
    <w:p w:rsidR="00080539" w:rsidRDefault="00080539" w:rsidP="00FE7F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Andale Sans UI" w:hAnsi="Times New Roman" w:cs="Times New Roman"/>
          <w:kern w:val="1"/>
          <w:sz w:val="28"/>
          <w:szCs w:val="28"/>
          <w:lang w:eastAsia="ru-RU"/>
        </w:rPr>
      </w:pPr>
    </w:p>
    <w:p w:rsidR="00080539" w:rsidRDefault="00080539" w:rsidP="00FE7F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Andale Sans UI" w:hAnsi="Times New Roman" w:cs="Times New Roman"/>
          <w:kern w:val="1"/>
          <w:sz w:val="28"/>
          <w:szCs w:val="28"/>
          <w:lang w:eastAsia="ru-RU"/>
        </w:rPr>
      </w:pPr>
    </w:p>
    <w:p w:rsidR="00080539" w:rsidRDefault="00080539" w:rsidP="00FE7F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Andale Sans UI" w:hAnsi="Times New Roman" w:cs="Times New Roman"/>
          <w:kern w:val="1"/>
          <w:sz w:val="28"/>
          <w:szCs w:val="28"/>
          <w:lang w:eastAsia="ru-RU"/>
        </w:rPr>
      </w:pPr>
    </w:p>
    <w:p w:rsidR="00080539" w:rsidRDefault="00080539" w:rsidP="00FE7F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Andale Sans UI" w:hAnsi="Times New Roman" w:cs="Times New Roman"/>
          <w:kern w:val="1"/>
          <w:sz w:val="28"/>
          <w:szCs w:val="28"/>
          <w:lang w:eastAsia="ru-RU"/>
        </w:rPr>
      </w:pPr>
    </w:p>
    <w:p w:rsidR="00080539" w:rsidRDefault="00080539" w:rsidP="00FE7F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Andale Sans UI" w:hAnsi="Times New Roman" w:cs="Times New Roman"/>
          <w:kern w:val="1"/>
          <w:sz w:val="28"/>
          <w:szCs w:val="28"/>
          <w:lang w:eastAsia="ru-RU"/>
        </w:rPr>
      </w:pPr>
    </w:p>
    <w:p w:rsidR="00080539" w:rsidRDefault="00080539" w:rsidP="00FE7F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Andale Sans UI" w:hAnsi="Times New Roman" w:cs="Times New Roman"/>
          <w:kern w:val="1"/>
          <w:sz w:val="28"/>
          <w:szCs w:val="28"/>
          <w:lang w:eastAsia="ru-RU"/>
        </w:rPr>
      </w:pPr>
    </w:p>
    <w:p w:rsidR="00080539" w:rsidRDefault="00080539" w:rsidP="00FE7F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Andale Sans UI" w:hAnsi="Times New Roman" w:cs="Times New Roman"/>
          <w:kern w:val="1"/>
          <w:sz w:val="28"/>
          <w:szCs w:val="28"/>
          <w:lang w:eastAsia="ru-RU"/>
        </w:rPr>
      </w:pPr>
    </w:p>
    <w:p w:rsidR="00080539" w:rsidRDefault="00080539" w:rsidP="00FE7F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Andale Sans UI" w:hAnsi="Times New Roman" w:cs="Times New Roman"/>
          <w:kern w:val="1"/>
          <w:sz w:val="28"/>
          <w:szCs w:val="28"/>
          <w:lang w:eastAsia="ru-RU"/>
        </w:rPr>
      </w:pPr>
    </w:p>
    <w:p w:rsidR="00080539" w:rsidRDefault="00080539" w:rsidP="00FE7F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Andale Sans UI" w:hAnsi="Times New Roman" w:cs="Times New Roman"/>
          <w:kern w:val="1"/>
          <w:sz w:val="28"/>
          <w:szCs w:val="28"/>
          <w:lang w:eastAsia="ru-RU"/>
        </w:rPr>
      </w:pPr>
    </w:p>
    <w:p w:rsidR="00080539" w:rsidRDefault="00080539" w:rsidP="00FE7F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Andale Sans UI" w:hAnsi="Times New Roman" w:cs="Times New Roman"/>
          <w:kern w:val="1"/>
          <w:sz w:val="28"/>
          <w:szCs w:val="28"/>
          <w:lang w:eastAsia="ru-RU"/>
        </w:rPr>
      </w:pPr>
    </w:p>
    <w:p w:rsidR="00F32038" w:rsidRDefault="00F32038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Andale Sans UI" w:hAnsi="Times New Roman" w:cs="Times New Roman"/>
          <w:kern w:val="1"/>
          <w:sz w:val="20"/>
          <w:szCs w:val="20"/>
          <w:lang w:eastAsia="ar-SA"/>
        </w:rPr>
      </w:pPr>
    </w:p>
    <w:p w:rsidR="00080539" w:rsidRDefault="00FE7FB6" w:rsidP="00FE7FB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Andale Sans UI" w:hAnsi="Times New Roman" w:cs="Times New Roman"/>
          <w:kern w:val="1"/>
          <w:sz w:val="20"/>
          <w:szCs w:val="20"/>
          <w:lang w:eastAsia="ar-SA"/>
        </w:rPr>
      </w:pPr>
      <w:r w:rsidRPr="008E5963">
        <w:rPr>
          <w:rFonts w:ascii="Times New Roman" w:eastAsia="Andale Sans UI" w:hAnsi="Times New Roman" w:cs="Times New Roman"/>
          <w:kern w:val="1"/>
          <w:sz w:val="20"/>
          <w:szCs w:val="20"/>
          <w:lang w:eastAsia="ar-SA"/>
        </w:rPr>
        <w:t xml:space="preserve">Приложение № 1 </w:t>
      </w:r>
    </w:p>
    <w:p w:rsidR="00FE7FB6" w:rsidRPr="008E5963" w:rsidRDefault="00FE7FB6" w:rsidP="0008053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Andale Sans UI" w:hAnsi="Times New Roman" w:cs="Times New Roman"/>
          <w:kern w:val="1"/>
          <w:sz w:val="20"/>
          <w:szCs w:val="20"/>
          <w:lang w:eastAsia="ar-SA"/>
        </w:rPr>
      </w:pPr>
      <w:r w:rsidRPr="008E5963">
        <w:rPr>
          <w:rFonts w:ascii="Times New Roman" w:eastAsia="Andale Sans UI" w:hAnsi="Times New Roman" w:cs="Times New Roman"/>
          <w:kern w:val="1"/>
          <w:sz w:val="20"/>
          <w:szCs w:val="20"/>
          <w:lang w:eastAsia="ar-SA"/>
        </w:rPr>
        <w:lastRenderedPageBreak/>
        <w:t>к административному регламенту</w:t>
      </w:r>
      <w:r w:rsidR="00080539">
        <w:rPr>
          <w:rFonts w:ascii="Times New Roman" w:eastAsia="Andale Sans UI" w:hAnsi="Times New Roman" w:cs="Times New Roman"/>
          <w:kern w:val="1"/>
          <w:sz w:val="20"/>
          <w:szCs w:val="20"/>
          <w:lang w:eastAsia="ar-SA"/>
        </w:rPr>
        <w:t xml:space="preserve"> </w:t>
      </w:r>
      <w:r w:rsidRPr="008E5963">
        <w:rPr>
          <w:rFonts w:ascii="Times New Roman" w:eastAsia="Andale Sans UI" w:hAnsi="Times New Roman" w:cs="Times New Roman"/>
          <w:kern w:val="1"/>
          <w:sz w:val="20"/>
          <w:szCs w:val="20"/>
          <w:lang w:eastAsia="ar-SA"/>
        </w:rPr>
        <w:t xml:space="preserve">по предоставлению муниципальной услуги </w:t>
      </w:r>
    </w:p>
    <w:p w:rsidR="00FE7FB6" w:rsidRPr="008E5963" w:rsidRDefault="00FE7FB6" w:rsidP="00FE7FB6">
      <w:pPr>
        <w:keepNext/>
        <w:tabs>
          <w:tab w:val="left" w:pos="4320"/>
        </w:tabs>
        <w:suppressAutoHyphens/>
        <w:spacing w:after="0" w:line="240" w:lineRule="auto"/>
        <w:jc w:val="right"/>
        <w:outlineLvl w:val="0"/>
        <w:rPr>
          <w:rFonts w:ascii="Times New Roman" w:eastAsia="Andale Sans UI" w:hAnsi="Times New Roman" w:cs="Times New Roman"/>
          <w:bCs/>
          <w:kern w:val="1"/>
          <w:sz w:val="20"/>
          <w:szCs w:val="20"/>
          <w:lang w:eastAsia="ar-SA"/>
        </w:rPr>
      </w:pPr>
      <w:r w:rsidRPr="008E5963">
        <w:rPr>
          <w:rFonts w:ascii="Times New Roman" w:eastAsia="Andale Sans UI" w:hAnsi="Times New Roman" w:cs="Times New Roman"/>
          <w:bCs/>
          <w:kern w:val="1"/>
          <w:sz w:val="20"/>
          <w:szCs w:val="20"/>
          <w:lang w:eastAsia="ar-SA"/>
        </w:rPr>
        <w:t xml:space="preserve">«Уточнение вида и принадлежности платежей по арендной плате или возврат излишне </w:t>
      </w:r>
    </w:p>
    <w:p w:rsidR="00FE7FB6" w:rsidRPr="008E5963" w:rsidRDefault="00FE7FB6" w:rsidP="00FE7FB6">
      <w:pPr>
        <w:keepNext/>
        <w:tabs>
          <w:tab w:val="left" w:pos="4320"/>
        </w:tabs>
        <w:suppressAutoHyphens/>
        <w:spacing w:after="0" w:line="240" w:lineRule="auto"/>
        <w:jc w:val="right"/>
        <w:outlineLvl w:val="0"/>
        <w:rPr>
          <w:rFonts w:ascii="Times New Roman" w:eastAsia="Andale Sans UI" w:hAnsi="Times New Roman" w:cs="Times New Roman"/>
          <w:bCs/>
          <w:kern w:val="1"/>
          <w:sz w:val="20"/>
          <w:szCs w:val="20"/>
          <w:lang w:eastAsia="ar-SA"/>
        </w:rPr>
      </w:pPr>
      <w:r w:rsidRPr="008E5963">
        <w:rPr>
          <w:rFonts w:ascii="Times New Roman" w:eastAsia="Andale Sans UI" w:hAnsi="Times New Roman" w:cs="Times New Roman"/>
          <w:bCs/>
          <w:kern w:val="1"/>
          <w:sz w:val="20"/>
          <w:szCs w:val="20"/>
          <w:lang w:eastAsia="ar-SA"/>
        </w:rPr>
        <w:t>оплаченных денежных средств за муниципальное имущество»</w:t>
      </w:r>
    </w:p>
    <w:p w:rsidR="00FE7FB6" w:rsidRPr="008E5963" w:rsidRDefault="00FE7FB6" w:rsidP="00FE7FB6">
      <w:pPr>
        <w:widowControl w:val="0"/>
        <w:suppressAutoHyphens/>
        <w:autoSpaceDE w:val="0"/>
        <w:spacing w:after="0" w:line="240" w:lineRule="auto"/>
        <w:ind w:firstLine="540"/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</w:pPr>
    </w:p>
    <w:p w:rsidR="00FE7FB6" w:rsidRPr="00FE7FB6" w:rsidRDefault="00FE7FB6" w:rsidP="00FE7FB6">
      <w:pPr>
        <w:autoSpaceDE w:val="0"/>
        <w:autoSpaceDN w:val="0"/>
        <w:adjustRightInd w:val="0"/>
        <w:spacing w:after="0" w:line="240" w:lineRule="auto"/>
        <w:ind w:left="211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Главе Большемечетновского </w:t>
      </w:r>
    </w:p>
    <w:p w:rsidR="00FE7FB6" w:rsidRPr="00FE7FB6" w:rsidRDefault="00FE7FB6" w:rsidP="00FE7FB6">
      <w:pPr>
        <w:autoSpaceDE w:val="0"/>
        <w:autoSpaceDN w:val="0"/>
        <w:adjustRightInd w:val="0"/>
        <w:spacing w:after="0" w:line="240" w:lineRule="auto"/>
        <w:ind w:left="2118" w:firstLine="70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сельского поселения </w:t>
      </w:r>
    </w:p>
    <w:p w:rsidR="00FE7FB6" w:rsidRPr="00FE7FB6" w:rsidRDefault="00FE7FB6" w:rsidP="00FE7FB6">
      <w:pPr>
        <w:autoSpaceDE w:val="0"/>
        <w:autoSpaceDN w:val="0"/>
        <w:adjustRightInd w:val="0"/>
        <w:spacing w:after="0" w:line="240" w:lineRule="auto"/>
        <w:ind w:left="211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от ___________________________________</w:t>
      </w:r>
    </w:p>
    <w:p w:rsidR="00FE7FB6" w:rsidRPr="008E5963" w:rsidRDefault="00FE7FB6" w:rsidP="00FE7FB6">
      <w:pPr>
        <w:autoSpaceDE w:val="0"/>
        <w:autoSpaceDN w:val="0"/>
        <w:adjustRightInd w:val="0"/>
        <w:spacing w:after="0" w:line="240" w:lineRule="auto"/>
        <w:ind w:left="211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</w:t>
      </w:r>
      <w:r w:rsidRPr="008E5963">
        <w:rPr>
          <w:rFonts w:ascii="Times New Roman" w:eastAsia="Calibri" w:hAnsi="Times New Roman" w:cs="Times New Roman"/>
          <w:sz w:val="20"/>
          <w:szCs w:val="20"/>
          <w:lang w:eastAsia="ru-RU"/>
        </w:rPr>
        <w:t>(Ф.И.О. полностью или наименование ЮЛ)</w:t>
      </w:r>
    </w:p>
    <w:p w:rsidR="00FE7FB6" w:rsidRPr="00FE7FB6" w:rsidRDefault="00FE7FB6" w:rsidP="00FE7FB6">
      <w:pPr>
        <w:autoSpaceDE w:val="0"/>
        <w:autoSpaceDN w:val="0"/>
        <w:adjustRightInd w:val="0"/>
        <w:spacing w:after="0" w:line="240" w:lineRule="auto"/>
        <w:ind w:left="211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______________________________________</w:t>
      </w:r>
    </w:p>
    <w:p w:rsidR="00FE7FB6" w:rsidRPr="00FE7FB6" w:rsidRDefault="00FE7FB6" w:rsidP="00FE7FB6">
      <w:pPr>
        <w:autoSpaceDE w:val="0"/>
        <w:autoSpaceDN w:val="0"/>
        <w:adjustRightInd w:val="0"/>
        <w:spacing w:after="0" w:line="240" w:lineRule="auto"/>
        <w:ind w:left="211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зарегистрированного по адресу: _______</w:t>
      </w:r>
    </w:p>
    <w:p w:rsidR="00FE7FB6" w:rsidRPr="00FE7FB6" w:rsidRDefault="00FE7FB6" w:rsidP="00FE7FB6">
      <w:pPr>
        <w:autoSpaceDE w:val="0"/>
        <w:autoSpaceDN w:val="0"/>
        <w:adjustRightInd w:val="0"/>
        <w:spacing w:after="0" w:line="240" w:lineRule="auto"/>
        <w:ind w:left="211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______________________________________</w:t>
      </w:r>
    </w:p>
    <w:p w:rsidR="00FE7FB6" w:rsidRPr="00080539" w:rsidRDefault="00FE7FB6" w:rsidP="00080539">
      <w:pPr>
        <w:autoSpaceDE w:val="0"/>
        <w:autoSpaceDN w:val="0"/>
        <w:adjustRightInd w:val="0"/>
        <w:spacing w:after="0" w:line="240" w:lineRule="auto"/>
        <w:ind w:left="211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</w:t>
      </w:r>
      <w:r w:rsidR="0008053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</w:t>
      </w: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E5963">
        <w:rPr>
          <w:rFonts w:ascii="Times New Roman" w:eastAsia="Calibri" w:hAnsi="Times New Roman" w:cs="Times New Roman"/>
          <w:sz w:val="20"/>
          <w:szCs w:val="20"/>
          <w:lang w:eastAsia="ru-RU"/>
        </w:rPr>
        <w:t>(указать данные по месту прописки)</w:t>
      </w:r>
    </w:p>
    <w:p w:rsidR="00FE7FB6" w:rsidRPr="00FE7FB6" w:rsidRDefault="00FE7FB6" w:rsidP="00FE7FB6">
      <w:pPr>
        <w:autoSpaceDE w:val="0"/>
        <w:autoSpaceDN w:val="0"/>
        <w:adjustRightInd w:val="0"/>
        <w:spacing w:after="0" w:line="240" w:lineRule="auto"/>
        <w:ind w:left="211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телефон ______________________________</w:t>
      </w:r>
    </w:p>
    <w:p w:rsidR="00FE7FB6" w:rsidRPr="00FE7FB6" w:rsidRDefault="00FE7FB6" w:rsidP="00FE7FB6">
      <w:pPr>
        <w:autoSpaceDE w:val="0"/>
        <w:autoSpaceDN w:val="0"/>
        <w:adjustRightInd w:val="0"/>
        <w:spacing w:after="0" w:line="240" w:lineRule="auto"/>
        <w:ind w:left="211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Паспорт (для ФЛ) серия ______ </w:t>
      </w:r>
      <w:r w:rsidR="00080539">
        <w:rPr>
          <w:rFonts w:ascii="Times New Roman" w:eastAsia="Calibri" w:hAnsi="Times New Roman" w:cs="Times New Roman"/>
          <w:sz w:val="24"/>
          <w:szCs w:val="24"/>
          <w:lang w:eastAsia="ru-RU"/>
        </w:rPr>
        <w:t>№</w:t>
      </w: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______</w:t>
      </w:r>
    </w:p>
    <w:p w:rsidR="00FE7FB6" w:rsidRPr="00FE7FB6" w:rsidRDefault="00FE7FB6" w:rsidP="00FE7FB6">
      <w:pPr>
        <w:autoSpaceDE w:val="0"/>
        <w:autoSpaceDN w:val="0"/>
        <w:adjustRightInd w:val="0"/>
        <w:spacing w:after="0" w:line="240" w:lineRule="auto"/>
        <w:ind w:left="211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выдан ________________________________</w:t>
      </w:r>
    </w:p>
    <w:p w:rsidR="00FE7FB6" w:rsidRPr="008E5963" w:rsidRDefault="00FE7FB6" w:rsidP="00FE7FB6">
      <w:pPr>
        <w:autoSpaceDE w:val="0"/>
        <w:autoSpaceDN w:val="0"/>
        <w:adjustRightInd w:val="0"/>
        <w:spacing w:after="0" w:line="240" w:lineRule="auto"/>
        <w:ind w:left="211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</w:t>
      </w:r>
      <w:r w:rsidR="0008053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(орган выдачи, </w:t>
      </w:r>
      <w:r w:rsidRPr="008E5963">
        <w:rPr>
          <w:rFonts w:ascii="Times New Roman" w:eastAsia="Calibri" w:hAnsi="Times New Roman" w:cs="Times New Roman"/>
          <w:sz w:val="20"/>
          <w:szCs w:val="20"/>
          <w:lang w:eastAsia="ru-RU"/>
        </w:rPr>
        <w:t>дата выдачи)</w:t>
      </w:r>
    </w:p>
    <w:p w:rsidR="00FE7FB6" w:rsidRPr="00FE7FB6" w:rsidRDefault="00FE7FB6" w:rsidP="00FE7FB6">
      <w:pPr>
        <w:autoSpaceDE w:val="0"/>
        <w:autoSpaceDN w:val="0"/>
        <w:adjustRightInd w:val="0"/>
        <w:spacing w:after="0" w:line="240" w:lineRule="auto"/>
        <w:ind w:left="211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ИНН __________________________________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</w:p>
    <w:p w:rsidR="00FE7FB6" w:rsidRPr="00FE7FB6" w:rsidRDefault="00FE7FB6" w:rsidP="00FE7F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2" w:name="P257"/>
      <w:bookmarkEnd w:id="12"/>
      <w:r w:rsidRPr="00FE7F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ЗАЯВЛЕНИЕ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720"/>
        <w:jc w:val="center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"_____" _________ 20___ г.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</w:p>
    <w:p w:rsidR="00FE7FB6" w:rsidRPr="00FE7FB6" w:rsidRDefault="00FE7FB6" w:rsidP="00FE7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В связи с ____________________________________________________________</w:t>
      </w:r>
    </w:p>
    <w:p w:rsidR="00FE7FB6" w:rsidRPr="008E5963" w:rsidRDefault="00FE7FB6" w:rsidP="000805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E5963">
        <w:rPr>
          <w:rFonts w:ascii="Times New Roman" w:eastAsia="Calibri" w:hAnsi="Times New Roman" w:cs="Times New Roman"/>
          <w:sz w:val="20"/>
          <w:szCs w:val="20"/>
          <w:lang w:eastAsia="ru-RU"/>
        </w:rPr>
        <w:t>(указывается причина)</w:t>
      </w:r>
    </w:p>
    <w:p w:rsidR="00FE7FB6" w:rsidRPr="00FE7FB6" w:rsidRDefault="00FE7FB6" w:rsidP="00FE7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>прошу   уточнить  вид   и  принадлежность   платежа   по  договору  аренды</w:t>
      </w:r>
      <w:r w:rsidR="0008053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муниципального</w:t>
      </w:r>
      <w:r w:rsidR="0008053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имущества (договору </w:t>
      </w: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>задатка)</w:t>
      </w:r>
      <w:r w:rsidR="0008053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________________</w:t>
      </w: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___________________________________.</w:t>
      </w:r>
    </w:p>
    <w:p w:rsidR="00FE7FB6" w:rsidRPr="008E5963" w:rsidRDefault="00FE7FB6" w:rsidP="00FE7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E5963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     </w:t>
      </w:r>
      <w:r w:rsidR="0008053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                                                            </w:t>
      </w:r>
      <w:r w:rsidRPr="008E5963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(указывается </w:t>
      </w:r>
      <w:r w:rsidR="008E5963" w:rsidRPr="008E5963">
        <w:rPr>
          <w:rFonts w:ascii="Times New Roman" w:eastAsia="Calibri" w:hAnsi="Times New Roman" w:cs="Times New Roman"/>
          <w:sz w:val="20"/>
          <w:szCs w:val="20"/>
          <w:lang w:eastAsia="ru-RU"/>
        </w:rPr>
        <w:t>№</w:t>
      </w:r>
      <w:r w:rsidRPr="008E5963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договора и дата регистрации)</w:t>
      </w:r>
    </w:p>
    <w:p w:rsidR="00FE7FB6" w:rsidRPr="00FE7FB6" w:rsidRDefault="00FE7FB6" w:rsidP="00FE7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___________________/_____________________________________________________/</w:t>
      </w:r>
    </w:p>
    <w:p w:rsidR="00FE7FB6" w:rsidRPr="008E5963" w:rsidRDefault="00FE7FB6" w:rsidP="00FE7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</w:t>
      </w:r>
      <w:r w:rsidR="00080539">
        <w:rPr>
          <w:rFonts w:ascii="Times New Roman" w:eastAsia="Calibri" w:hAnsi="Times New Roman" w:cs="Times New Roman"/>
          <w:sz w:val="20"/>
          <w:szCs w:val="20"/>
          <w:lang w:eastAsia="ru-RU"/>
        </w:rPr>
        <w:t>(п</w:t>
      </w:r>
      <w:r w:rsidRPr="008E5963">
        <w:rPr>
          <w:rFonts w:ascii="Times New Roman" w:eastAsia="Calibri" w:hAnsi="Times New Roman" w:cs="Times New Roman"/>
          <w:sz w:val="20"/>
          <w:szCs w:val="20"/>
          <w:lang w:eastAsia="ru-RU"/>
        </w:rPr>
        <w:t>одпись</w:t>
      </w:r>
      <w:r w:rsidR="00080539">
        <w:rPr>
          <w:rFonts w:ascii="Times New Roman" w:eastAsia="Calibri" w:hAnsi="Times New Roman" w:cs="Times New Roman"/>
          <w:sz w:val="20"/>
          <w:szCs w:val="20"/>
          <w:lang w:eastAsia="ru-RU"/>
        </w:rPr>
        <w:t>)</w:t>
      </w:r>
      <w:r w:rsidRPr="008E5963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                   </w:t>
      </w:r>
      <w:r w:rsidR="0008053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                                           </w:t>
      </w:r>
      <w:r w:rsidRPr="008E5963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(Ф.И.О.)</w:t>
      </w:r>
    </w:p>
    <w:p w:rsidR="00FE7FB6" w:rsidRPr="008E5963" w:rsidRDefault="00FE7FB6" w:rsidP="00FE7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E5963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МП (для ИП, ЮЛ)</w:t>
      </w:r>
    </w:p>
    <w:p w:rsidR="00FE7FB6" w:rsidRPr="00FE7FB6" w:rsidRDefault="00FE7FB6" w:rsidP="00FE7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>Я, __________________________________________________________________,</w:t>
      </w:r>
    </w:p>
    <w:p w:rsidR="00FE7FB6" w:rsidRPr="008E5963" w:rsidRDefault="00FE7FB6" w:rsidP="00FE7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</w:t>
      </w:r>
      <w:r w:rsidRPr="008E5963">
        <w:rPr>
          <w:rFonts w:ascii="Times New Roman" w:eastAsia="Calibri" w:hAnsi="Times New Roman" w:cs="Times New Roman"/>
          <w:sz w:val="20"/>
          <w:szCs w:val="20"/>
          <w:lang w:eastAsia="ru-RU"/>
        </w:rPr>
        <w:t>(фамилия, имя, отчество)</w:t>
      </w:r>
    </w:p>
    <w:p w:rsidR="00FE7FB6" w:rsidRPr="00FE7FB6" w:rsidRDefault="00FE7FB6" w:rsidP="00FE7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 соответствии  </w:t>
      </w:r>
      <w:r w:rsidRPr="00615D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 </w:t>
      </w:r>
      <w:hyperlink r:id="rId8" w:history="1">
        <w:r w:rsidRPr="00615D5E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статьей 9</w:t>
        </w:r>
      </w:hyperlink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Федерального  закона  от 27.07.2006 </w:t>
      </w:r>
      <w:r w:rsidR="00080539">
        <w:rPr>
          <w:rFonts w:ascii="Times New Roman" w:eastAsia="Calibri" w:hAnsi="Times New Roman" w:cs="Times New Roman"/>
          <w:sz w:val="24"/>
          <w:szCs w:val="24"/>
          <w:lang w:eastAsia="ru-RU"/>
        </w:rPr>
        <w:t>№</w:t>
      </w: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152-ФЗ</w:t>
      </w:r>
      <w:r w:rsidR="0008053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>"О персональных данных"  даю  согласие на автоматизированную, а также  без</w:t>
      </w:r>
      <w:r w:rsidR="0008053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использования средств автоматизации обработку моих персональных данных:</w:t>
      </w:r>
      <w:r w:rsidR="0008053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__________________________________________________________________________</w:t>
      </w:r>
    </w:p>
    <w:p w:rsidR="00FE7FB6" w:rsidRPr="008E5963" w:rsidRDefault="00FE7FB6" w:rsidP="00FE7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</w:t>
      </w:r>
      <w:r w:rsidRPr="008E5963">
        <w:rPr>
          <w:rFonts w:ascii="Times New Roman" w:eastAsia="Calibri" w:hAnsi="Times New Roman" w:cs="Times New Roman"/>
          <w:sz w:val="20"/>
          <w:szCs w:val="20"/>
          <w:lang w:eastAsia="ru-RU"/>
        </w:rPr>
        <w:t>Ф.И.О., дата рождения, серия, номер, кем и когда выдан документ,  удостоверяющий личность</w:t>
      </w:r>
    </w:p>
    <w:p w:rsidR="00FE7FB6" w:rsidRPr="00FE7FB6" w:rsidRDefault="00FE7FB6" w:rsidP="00FE7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__________________________________________________________________________</w:t>
      </w:r>
    </w:p>
    <w:p w:rsidR="00FE7FB6" w:rsidRPr="008E5963" w:rsidRDefault="00FE7FB6" w:rsidP="00FE7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E5963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   (свидетельство о рождении), адрес проживания, СНИЛС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 для совершения любых действий в рамках предоставления муниципальной услуги: "Уточнение вида и принадлежности платежей по арендной плате или возврат излишне оплаченных денежных средств за муниципальное имущество".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Согласие на обработку персональных данных, содержащихся в настоящем заявлении, действует до даты подачи заявления об отзыве настоящего согласия.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Об ответственности за достоверность представленных сведений предупрежден.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Подтверждаю, что ознакомлен с положениями </w:t>
      </w:r>
      <w:r w:rsidRPr="00615D5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Федерального </w:t>
      </w:r>
      <w:hyperlink r:id="rId9" w:history="1">
        <w:r w:rsidRPr="00615D5E">
          <w:rPr>
            <w:rFonts w:ascii="Times New Roman" w:eastAsia="Arial" w:hAnsi="Times New Roman" w:cs="Times New Roman"/>
            <w:kern w:val="1"/>
            <w:sz w:val="24"/>
            <w:szCs w:val="24"/>
            <w:lang w:eastAsia="ar-SA"/>
          </w:rPr>
          <w:t>закона</w:t>
        </w:r>
      </w:hyperlink>
      <w:r w:rsidRPr="00615D5E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</w:t>
      </w:r>
      <w:r w:rsidRPr="00FE7FB6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от 27.07.2006 </w:t>
      </w:r>
      <w:r w:rsidR="00080539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№</w:t>
      </w:r>
      <w:r w:rsidRPr="00FE7FB6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152-ФЗ "О персональных данных", права и обязанности в области защиты персональных данных мне разъяснены.</w:t>
      </w:r>
    </w:p>
    <w:p w:rsidR="00FE7FB6" w:rsidRPr="00FE7FB6" w:rsidRDefault="00FE7FB6" w:rsidP="00FE7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E7FB6" w:rsidRPr="00FE7FB6" w:rsidRDefault="00FE7FB6" w:rsidP="00FE7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Заявка принята: "____" _________________ 201__ г. </w:t>
      </w:r>
      <w:r w:rsidR="008E5963">
        <w:rPr>
          <w:rFonts w:ascii="Times New Roman" w:eastAsia="Calibri" w:hAnsi="Times New Roman" w:cs="Times New Roman"/>
          <w:sz w:val="24"/>
          <w:szCs w:val="24"/>
          <w:lang w:eastAsia="ru-RU"/>
        </w:rPr>
        <w:t>№</w:t>
      </w: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</w:t>
      </w:r>
    </w:p>
    <w:p w:rsidR="00FE7FB6" w:rsidRDefault="00FE7FB6" w:rsidP="008E596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E5963" w:rsidRDefault="008E5963" w:rsidP="008E596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                                      ___________________</w:t>
      </w:r>
    </w:p>
    <w:p w:rsidR="008E5963" w:rsidRPr="008E5963" w:rsidRDefault="008E5963" w:rsidP="008E596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</w:pPr>
      <w:r w:rsidRPr="008E5963"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  <w:t xml:space="preserve">    </w:t>
      </w:r>
      <w:r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  <w:t xml:space="preserve">        </w:t>
      </w:r>
      <w:r w:rsidRPr="008E5963"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  <w:t xml:space="preserve">      (ФИО специалиста)                             </w:t>
      </w:r>
      <w:r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  <w:t xml:space="preserve">                  </w:t>
      </w:r>
      <w:r w:rsidRPr="008E5963"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  <w:t xml:space="preserve">                        (подпись) </w:t>
      </w:r>
    </w:p>
    <w:p w:rsidR="00F32038" w:rsidRDefault="00F32038" w:rsidP="00FE7FB6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</w:pPr>
    </w:p>
    <w:p w:rsidR="00FE7FB6" w:rsidRPr="008E5963" w:rsidRDefault="00FE7FB6" w:rsidP="00FE7FB6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</w:pPr>
      <w:r w:rsidRPr="008E5963"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  <w:t xml:space="preserve">Приложение </w:t>
      </w:r>
      <w:r w:rsidR="00D21EB0"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  <w:t>№</w:t>
      </w:r>
      <w:r w:rsidRPr="008E5963"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  <w:t xml:space="preserve"> 2</w:t>
      </w:r>
    </w:p>
    <w:p w:rsidR="00FE7FB6" w:rsidRPr="008E5963" w:rsidRDefault="00FE7FB6" w:rsidP="00FE7FB6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</w:pPr>
      <w:r w:rsidRPr="008E5963"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  <w:lastRenderedPageBreak/>
        <w:t>к административному регламенту</w:t>
      </w:r>
      <w:r w:rsidR="00D21EB0"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  <w:t xml:space="preserve"> </w:t>
      </w:r>
      <w:r w:rsidRPr="008E5963"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  <w:t>предоставления муниципальной услуги</w:t>
      </w:r>
    </w:p>
    <w:p w:rsidR="00D21EB0" w:rsidRDefault="00FE7FB6" w:rsidP="00FE7FB6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</w:pPr>
      <w:r w:rsidRPr="008E5963"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  <w:t>"Уточнение вида и принадлежности</w:t>
      </w:r>
      <w:r w:rsidR="00D21EB0"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  <w:t xml:space="preserve"> </w:t>
      </w:r>
      <w:r w:rsidRPr="008E5963"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  <w:t>платежей по арендной плате или возврат</w:t>
      </w:r>
      <w:r w:rsidR="00D21EB0"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  <w:t xml:space="preserve"> </w:t>
      </w:r>
      <w:r w:rsidRPr="008E5963"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  <w:t xml:space="preserve">излишне </w:t>
      </w:r>
    </w:p>
    <w:p w:rsidR="00FE7FB6" w:rsidRPr="008E5963" w:rsidRDefault="00FE7FB6" w:rsidP="00FE7FB6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</w:pPr>
      <w:r w:rsidRPr="008E5963"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  <w:t>оплаченных денежных средств</w:t>
      </w:r>
      <w:r w:rsidR="00D21EB0"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  <w:t xml:space="preserve"> </w:t>
      </w:r>
      <w:r w:rsidRPr="008E5963"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  <w:t>за муниципальное имущество"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</w:p>
    <w:p w:rsidR="00FE7FB6" w:rsidRPr="00FE7FB6" w:rsidRDefault="00FE7FB6" w:rsidP="00FE7FB6">
      <w:pPr>
        <w:autoSpaceDE w:val="0"/>
        <w:autoSpaceDN w:val="0"/>
        <w:adjustRightInd w:val="0"/>
        <w:spacing w:after="0" w:line="240" w:lineRule="auto"/>
        <w:ind w:left="211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Главе Большемечетновского </w:t>
      </w:r>
    </w:p>
    <w:p w:rsidR="00FE7FB6" w:rsidRPr="00FE7FB6" w:rsidRDefault="00FE7FB6" w:rsidP="00FE7FB6">
      <w:pPr>
        <w:autoSpaceDE w:val="0"/>
        <w:autoSpaceDN w:val="0"/>
        <w:adjustRightInd w:val="0"/>
        <w:spacing w:after="0" w:line="240" w:lineRule="auto"/>
        <w:ind w:left="2118" w:firstLine="70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сельского поселения </w:t>
      </w:r>
    </w:p>
    <w:p w:rsidR="00FE7FB6" w:rsidRPr="00FE7FB6" w:rsidRDefault="00FE7FB6" w:rsidP="00FE7FB6">
      <w:pPr>
        <w:autoSpaceDE w:val="0"/>
        <w:autoSpaceDN w:val="0"/>
        <w:adjustRightInd w:val="0"/>
        <w:spacing w:after="0" w:line="240" w:lineRule="auto"/>
        <w:ind w:left="211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от ___________________________________</w:t>
      </w:r>
    </w:p>
    <w:p w:rsidR="00FE7FB6" w:rsidRPr="008E5963" w:rsidRDefault="00FE7FB6" w:rsidP="00FE7FB6">
      <w:pPr>
        <w:autoSpaceDE w:val="0"/>
        <w:autoSpaceDN w:val="0"/>
        <w:adjustRightInd w:val="0"/>
        <w:spacing w:after="0" w:line="240" w:lineRule="auto"/>
        <w:ind w:left="211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</w:t>
      </w:r>
      <w:r w:rsidRPr="008E5963">
        <w:rPr>
          <w:rFonts w:ascii="Times New Roman" w:eastAsia="Calibri" w:hAnsi="Times New Roman" w:cs="Times New Roman"/>
          <w:sz w:val="20"/>
          <w:szCs w:val="20"/>
          <w:lang w:eastAsia="ru-RU"/>
        </w:rPr>
        <w:t>(Ф.И.О. полностью или наименование ЮЛ)</w:t>
      </w:r>
    </w:p>
    <w:p w:rsidR="00FE7FB6" w:rsidRPr="00FE7FB6" w:rsidRDefault="00FE7FB6" w:rsidP="00FE7FB6">
      <w:pPr>
        <w:autoSpaceDE w:val="0"/>
        <w:autoSpaceDN w:val="0"/>
        <w:adjustRightInd w:val="0"/>
        <w:spacing w:after="0" w:line="240" w:lineRule="auto"/>
        <w:ind w:left="211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______________________________________</w:t>
      </w:r>
    </w:p>
    <w:p w:rsidR="00FE7FB6" w:rsidRPr="00FE7FB6" w:rsidRDefault="00FE7FB6" w:rsidP="00FE7FB6">
      <w:pPr>
        <w:autoSpaceDE w:val="0"/>
        <w:autoSpaceDN w:val="0"/>
        <w:adjustRightInd w:val="0"/>
        <w:spacing w:after="0" w:line="240" w:lineRule="auto"/>
        <w:ind w:left="211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зарегистрированного по адресу: _______</w:t>
      </w:r>
    </w:p>
    <w:p w:rsidR="00FE7FB6" w:rsidRPr="00FE7FB6" w:rsidRDefault="00FE7FB6" w:rsidP="00FE7FB6">
      <w:pPr>
        <w:autoSpaceDE w:val="0"/>
        <w:autoSpaceDN w:val="0"/>
        <w:adjustRightInd w:val="0"/>
        <w:spacing w:after="0" w:line="240" w:lineRule="auto"/>
        <w:ind w:left="211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______________________________________</w:t>
      </w:r>
    </w:p>
    <w:p w:rsidR="00FE7FB6" w:rsidRPr="008E5963" w:rsidRDefault="00FE7FB6" w:rsidP="00FE7FB6">
      <w:pPr>
        <w:autoSpaceDE w:val="0"/>
        <w:autoSpaceDN w:val="0"/>
        <w:adjustRightInd w:val="0"/>
        <w:spacing w:after="0" w:line="240" w:lineRule="auto"/>
        <w:ind w:left="211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E5963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                          </w:t>
      </w:r>
      <w:r w:rsidR="00D21EB0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</w:t>
      </w:r>
      <w:r w:rsidRPr="008E5963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(указать данные по месту прописки)</w:t>
      </w:r>
    </w:p>
    <w:p w:rsidR="00FE7FB6" w:rsidRPr="00FE7FB6" w:rsidRDefault="00FE7FB6" w:rsidP="00FE7FB6">
      <w:pPr>
        <w:autoSpaceDE w:val="0"/>
        <w:autoSpaceDN w:val="0"/>
        <w:adjustRightInd w:val="0"/>
        <w:spacing w:after="0" w:line="240" w:lineRule="auto"/>
        <w:ind w:left="211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телефон ______________________________</w:t>
      </w:r>
    </w:p>
    <w:p w:rsidR="00FE7FB6" w:rsidRPr="00FE7FB6" w:rsidRDefault="00FE7FB6" w:rsidP="00FE7FB6">
      <w:pPr>
        <w:autoSpaceDE w:val="0"/>
        <w:autoSpaceDN w:val="0"/>
        <w:adjustRightInd w:val="0"/>
        <w:spacing w:after="0" w:line="240" w:lineRule="auto"/>
        <w:ind w:left="211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Паспорт (для ФЛ) серия ______ </w:t>
      </w:r>
      <w:r w:rsidR="00BD2060">
        <w:rPr>
          <w:rFonts w:ascii="Times New Roman" w:eastAsia="Calibri" w:hAnsi="Times New Roman" w:cs="Times New Roman"/>
          <w:sz w:val="24"/>
          <w:szCs w:val="24"/>
          <w:lang w:eastAsia="ru-RU"/>
        </w:rPr>
        <w:t>№</w:t>
      </w: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______</w:t>
      </w:r>
    </w:p>
    <w:p w:rsidR="00FE7FB6" w:rsidRPr="00FE7FB6" w:rsidRDefault="00FE7FB6" w:rsidP="00FE7FB6">
      <w:pPr>
        <w:autoSpaceDE w:val="0"/>
        <w:autoSpaceDN w:val="0"/>
        <w:adjustRightInd w:val="0"/>
        <w:spacing w:after="0" w:line="240" w:lineRule="auto"/>
        <w:ind w:left="211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выдан ________________________________</w:t>
      </w:r>
    </w:p>
    <w:p w:rsidR="00FE7FB6" w:rsidRPr="008E5963" w:rsidRDefault="00FE7FB6" w:rsidP="00FE7FB6">
      <w:pPr>
        <w:autoSpaceDE w:val="0"/>
        <w:autoSpaceDN w:val="0"/>
        <w:adjustRightInd w:val="0"/>
        <w:spacing w:after="0" w:line="240" w:lineRule="auto"/>
        <w:ind w:left="211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E5963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                                         </w:t>
      </w:r>
      <w:r w:rsidR="008E5963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         </w:t>
      </w:r>
      <w:r w:rsidRPr="008E5963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(орган выдачи</w:t>
      </w:r>
      <w:r w:rsidR="00BD2060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, </w:t>
      </w:r>
      <w:r w:rsidRPr="008E5963">
        <w:rPr>
          <w:rFonts w:ascii="Times New Roman" w:eastAsia="Calibri" w:hAnsi="Times New Roman" w:cs="Times New Roman"/>
          <w:sz w:val="20"/>
          <w:szCs w:val="20"/>
          <w:lang w:eastAsia="ru-RU"/>
        </w:rPr>
        <w:t>дата выдачи)</w:t>
      </w:r>
    </w:p>
    <w:p w:rsidR="00FE7FB6" w:rsidRPr="00FE7FB6" w:rsidRDefault="00FE7FB6" w:rsidP="00FE7FB6">
      <w:pPr>
        <w:autoSpaceDE w:val="0"/>
        <w:autoSpaceDN w:val="0"/>
        <w:adjustRightInd w:val="0"/>
        <w:spacing w:after="0" w:line="240" w:lineRule="auto"/>
        <w:ind w:left="211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ИНН __________________________________</w:t>
      </w:r>
    </w:p>
    <w:p w:rsidR="00FE7FB6" w:rsidRPr="00FE7FB6" w:rsidRDefault="00FE7FB6" w:rsidP="00FE7F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3" w:name="P307"/>
      <w:bookmarkEnd w:id="13"/>
      <w:r w:rsidRPr="00FE7F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ЗАЯВЛЕНИЕ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720"/>
        <w:jc w:val="center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720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"_____" _________ 20___ г.</w:t>
      </w:r>
    </w:p>
    <w:p w:rsidR="00FE7FB6" w:rsidRPr="00FE7FB6" w:rsidRDefault="00FE7FB6" w:rsidP="00FE7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В связи с ____________________________________________________________</w:t>
      </w:r>
    </w:p>
    <w:p w:rsidR="00FE7FB6" w:rsidRPr="008E5963" w:rsidRDefault="00FE7FB6" w:rsidP="00FE7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</w:t>
      </w:r>
      <w:r w:rsidRPr="008E5963">
        <w:rPr>
          <w:rFonts w:ascii="Times New Roman" w:eastAsia="Calibri" w:hAnsi="Times New Roman" w:cs="Times New Roman"/>
          <w:sz w:val="20"/>
          <w:szCs w:val="20"/>
          <w:lang w:eastAsia="ru-RU"/>
        </w:rPr>
        <w:t>(указывается причина)</w:t>
      </w:r>
    </w:p>
    <w:p w:rsidR="00FE7FB6" w:rsidRPr="00FE7FB6" w:rsidRDefault="00FE7FB6" w:rsidP="00FE7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>прошу произвести возврат излишне оплаченных денежных средств, направленных</w:t>
      </w:r>
      <w:r w:rsidR="00BD20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>на    оплату     по    договору     аренды    муниципального     имущества</w:t>
      </w:r>
      <w:r w:rsidR="00BD20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FE7FB6" w:rsidRPr="00FE7FB6" w:rsidRDefault="00FE7FB6" w:rsidP="00FE7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>(договору задатка) _______________________________________________________</w:t>
      </w:r>
      <w:r w:rsidR="000C05ED">
        <w:rPr>
          <w:rFonts w:ascii="Times New Roman" w:eastAsia="Calibri" w:hAnsi="Times New Roman" w:cs="Times New Roman"/>
          <w:sz w:val="24"/>
          <w:szCs w:val="24"/>
          <w:lang w:eastAsia="ru-RU"/>
        </w:rPr>
        <w:t>__________</w:t>
      </w:r>
    </w:p>
    <w:p w:rsidR="00FE7FB6" w:rsidRPr="008E5963" w:rsidRDefault="00FE7FB6" w:rsidP="00FE7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E5963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               </w:t>
      </w:r>
      <w:r w:rsidR="008E5963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                                   </w:t>
      </w:r>
      <w:r w:rsidRPr="008E5963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(указывается </w:t>
      </w:r>
      <w:r w:rsidR="008E5963">
        <w:rPr>
          <w:rFonts w:ascii="Times New Roman" w:eastAsia="Calibri" w:hAnsi="Times New Roman" w:cs="Times New Roman"/>
          <w:sz w:val="20"/>
          <w:szCs w:val="20"/>
          <w:lang w:eastAsia="ru-RU"/>
        </w:rPr>
        <w:t>№</w:t>
      </w:r>
      <w:r w:rsidRPr="008E5963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договора и дата регистрации)</w:t>
      </w:r>
    </w:p>
    <w:p w:rsidR="00FE7FB6" w:rsidRPr="00FE7FB6" w:rsidRDefault="00FE7FB6" w:rsidP="00FE7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>в сумме __________________________________________________________________</w:t>
      </w:r>
      <w:r w:rsidR="000C05ED">
        <w:rPr>
          <w:rFonts w:ascii="Times New Roman" w:eastAsia="Calibri" w:hAnsi="Times New Roman" w:cs="Times New Roman"/>
          <w:sz w:val="24"/>
          <w:szCs w:val="24"/>
          <w:lang w:eastAsia="ru-RU"/>
        </w:rPr>
        <w:t>________</w:t>
      </w:r>
    </w:p>
    <w:p w:rsidR="00FE7FB6" w:rsidRPr="00696DC4" w:rsidRDefault="00FE7FB6" w:rsidP="00FE7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</w:t>
      </w:r>
      <w:r w:rsidRPr="00696DC4">
        <w:rPr>
          <w:rFonts w:ascii="Times New Roman" w:eastAsia="Calibri" w:hAnsi="Times New Roman" w:cs="Times New Roman"/>
          <w:sz w:val="20"/>
          <w:szCs w:val="20"/>
          <w:lang w:eastAsia="ru-RU"/>
        </w:rPr>
        <w:t>(указывается сумма денежных средств)</w:t>
      </w:r>
    </w:p>
    <w:p w:rsidR="00FE7FB6" w:rsidRPr="00FE7FB6" w:rsidRDefault="00FE7FB6" w:rsidP="00FE7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Указанную   сумму  прошу  направить  на  нижеперечисленные  реквизиты:</w:t>
      </w:r>
    </w:p>
    <w:p w:rsidR="00FE7FB6" w:rsidRPr="00FE7FB6" w:rsidRDefault="00FE7FB6" w:rsidP="00FE7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__________________________________________________________________________</w:t>
      </w:r>
      <w:r w:rsidR="000C05ED">
        <w:rPr>
          <w:rFonts w:ascii="Times New Roman" w:eastAsia="Calibri" w:hAnsi="Times New Roman" w:cs="Times New Roman"/>
          <w:sz w:val="24"/>
          <w:szCs w:val="24"/>
          <w:lang w:eastAsia="ru-RU"/>
        </w:rPr>
        <w:t>________</w:t>
      </w:r>
    </w:p>
    <w:p w:rsidR="00FE7FB6" w:rsidRPr="00FE7FB6" w:rsidRDefault="00FE7FB6" w:rsidP="00FE7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___________________/_____________________________________________________/</w:t>
      </w:r>
    </w:p>
    <w:p w:rsidR="00FE7FB6" w:rsidRPr="000C05ED" w:rsidRDefault="00FE7FB6" w:rsidP="00FE7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0C05ED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</w:t>
      </w:r>
      <w:r w:rsidR="00696DC4" w:rsidRPr="000C05ED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              </w:t>
      </w:r>
      <w:r w:rsidRPr="000C05ED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   Подпись                            </w:t>
      </w:r>
      <w:r w:rsidR="000C05ED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                 </w:t>
      </w:r>
      <w:r w:rsidRPr="000C05ED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(Ф.И.О.)</w:t>
      </w:r>
    </w:p>
    <w:p w:rsidR="00FE7FB6" w:rsidRPr="00696DC4" w:rsidRDefault="00FE7FB6" w:rsidP="00FE7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696DC4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МП (для ИП, ЮЛ)</w:t>
      </w:r>
    </w:p>
    <w:p w:rsidR="00FE7FB6" w:rsidRPr="00FE7FB6" w:rsidRDefault="00FE7FB6" w:rsidP="00FE7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>Я, __________________________________________________________________,</w:t>
      </w:r>
    </w:p>
    <w:p w:rsidR="00FE7FB6" w:rsidRPr="000C05ED" w:rsidRDefault="00FE7FB6" w:rsidP="00FE7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696DC4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                  </w:t>
      </w:r>
      <w:r w:rsidRPr="000C05ED">
        <w:rPr>
          <w:rFonts w:ascii="Times New Roman" w:eastAsia="Calibri" w:hAnsi="Times New Roman" w:cs="Times New Roman"/>
          <w:sz w:val="16"/>
          <w:szCs w:val="16"/>
          <w:lang w:eastAsia="ru-RU"/>
        </w:rPr>
        <w:t>(фамилия, имя, отчество)</w:t>
      </w:r>
    </w:p>
    <w:p w:rsidR="00FE7FB6" w:rsidRDefault="00FE7FB6" w:rsidP="00FE7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 соответствии  со </w:t>
      </w:r>
      <w:hyperlink r:id="rId10" w:history="1">
        <w:r w:rsidRPr="00BD2060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статьей 9</w:t>
        </w:r>
      </w:hyperlink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Федерального  закона  от 27.07.2006 </w:t>
      </w:r>
      <w:r w:rsidR="00BD2060">
        <w:rPr>
          <w:rFonts w:ascii="Times New Roman" w:eastAsia="Calibri" w:hAnsi="Times New Roman" w:cs="Times New Roman"/>
          <w:sz w:val="24"/>
          <w:szCs w:val="24"/>
          <w:lang w:eastAsia="ru-RU"/>
        </w:rPr>
        <w:t>№</w:t>
      </w: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152-ФЗ</w:t>
      </w:r>
      <w:r w:rsidR="00BD20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>"О персональных данных"  даю  согласие на автоматизированную, а также  без</w:t>
      </w:r>
      <w:r w:rsidR="00BD20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использования средств автоматизации обработку моих персональных данных:</w:t>
      </w:r>
      <w:r w:rsidR="00AE69C3">
        <w:rPr>
          <w:rFonts w:ascii="Times New Roman" w:eastAsia="Calibri" w:hAnsi="Times New Roman" w:cs="Times New Roman"/>
          <w:sz w:val="24"/>
          <w:szCs w:val="24"/>
          <w:lang w:eastAsia="ru-RU"/>
        </w:rPr>
        <w:t>___</w:t>
      </w: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</w:t>
      </w:r>
    </w:p>
    <w:p w:rsidR="00AE69C3" w:rsidRPr="00FE7FB6" w:rsidRDefault="00AE69C3" w:rsidP="00FE7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FE7FB6" w:rsidRPr="000C05ED" w:rsidRDefault="00FE7FB6" w:rsidP="00FE7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0C05ED">
        <w:rPr>
          <w:rFonts w:ascii="Times New Roman" w:eastAsia="Calibri" w:hAnsi="Times New Roman" w:cs="Times New Roman"/>
          <w:sz w:val="16"/>
          <w:szCs w:val="16"/>
          <w:lang w:eastAsia="ru-RU"/>
        </w:rPr>
        <w:t>Ф.И.О., дата рождения, серия, номер, кем и когда выдан документ,</w:t>
      </w:r>
      <w:r w:rsidR="00AE69C3" w:rsidRPr="000C05ED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 удостоверяющий личность</w:t>
      </w:r>
      <w:r w:rsidRPr="000C05ED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(свидетельство о рождении), адрес проживания, СНИЛС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 для совершения любых действий в рамках предоставления муниципальной услуги: "Уточнение вида и принадлежности платежей по арендной плате или возврат излишне оплаченных денежных средств за муниципальное имущество".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Согласие на обработку персональных данных, содержащихся в настоящем заявлении, действует до даты подачи заявления об отзыве настоящего согласия.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Об ответственности за достоверность представленных сведений предупрежден.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Подтверждаю, что ознакомлен с положениями Федерального </w:t>
      </w:r>
      <w:hyperlink r:id="rId11" w:history="1">
        <w:r w:rsidRPr="000C05ED">
          <w:rPr>
            <w:rFonts w:ascii="Times New Roman" w:eastAsia="Arial" w:hAnsi="Times New Roman" w:cs="Times New Roman"/>
            <w:kern w:val="1"/>
            <w:sz w:val="24"/>
            <w:szCs w:val="24"/>
            <w:lang w:eastAsia="ar-SA"/>
          </w:rPr>
          <w:t>закона</w:t>
        </w:r>
      </w:hyperlink>
      <w:r w:rsidRPr="000C05ED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</w:t>
      </w:r>
      <w:r w:rsidRPr="00FE7FB6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от 27.07.2006 </w:t>
      </w:r>
      <w:r w:rsidR="00AE69C3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№</w:t>
      </w:r>
      <w:r w:rsidRPr="00FE7FB6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152-ФЗ "О персональных данных", права и обязанности в области защиты персональных данных мне разъяснены.</w:t>
      </w:r>
    </w:p>
    <w:p w:rsidR="000C05ED" w:rsidRDefault="000C05ED" w:rsidP="00FE7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E7FB6" w:rsidRPr="00FE7FB6" w:rsidRDefault="00FE7FB6" w:rsidP="00FE7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Заявка принята: "____" _________________ 201__ г. </w:t>
      </w:r>
      <w:r w:rsidR="00615D5E">
        <w:rPr>
          <w:rFonts w:ascii="Times New Roman" w:eastAsia="Calibri" w:hAnsi="Times New Roman" w:cs="Times New Roman"/>
          <w:sz w:val="24"/>
          <w:szCs w:val="24"/>
          <w:lang w:eastAsia="ru-RU"/>
        </w:rPr>
        <w:t>№</w:t>
      </w: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______________________</w:t>
      </w:r>
    </w:p>
    <w:p w:rsidR="00FE7FB6" w:rsidRPr="00FE7FB6" w:rsidRDefault="00FE7FB6" w:rsidP="00FE7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96DC4" w:rsidRDefault="00696DC4" w:rsidP="00696DC4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                                      ___________________</w:t>
      </w:r>
    </w:p>
    <w:p w:rsidR="00696DC4" w:rsidRPr="008E5963" w:rsidRDefault="00696DC4" w:rsidP="00696DC4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</w:pPr>
      <w:r w:rsidRPr="008E5963"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  <w:t xml:space="preserve">    </w:t>
      </w:r>
      <w:r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  <w:t xml:space="preserve">        </w:t>
      </w:r>
      <w:r w:rsidRPr="008E5963"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  <w:t xml:space="preserve">      (ФИО специалиста)                             </w:t>
      </w:r>
      <w:r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  <w:t xml:space="preserve">                  </w:t>
      </w:r>
      <w:r w:rsidRPr="008E5963"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  <w:t xml:space="preserve">                        (подпись) </w:t>
      </w:r>
    </w:p>
    <w:p w:rsidR="00FE7FB6" w:rsidRPr="00080539" w:rsidRDefault="00FE7FB6" w:rsidP="00FE7FB6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</w:pPr>
      <w:r w:rsidRPr="00080539"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  <w:t xml:space="preserve">Приложение </w:t>
      </w:r>
      <w:r w:rsidR="00615D5E"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  <w:t>№</w:t>
      </w:r>
      <w:r w:rsidRPr="00080539"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  <w:t xml:space="preserve"> 3</w:t>
      </w:r>
    </w:p>
    <w:p w:rsidR="00FE7FB6" w:rsidRPr="00080539" w:rsidRDefault="00FE7FB6" w:rsidP="00FE7FB6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</w:pPr>
      <w:r w:rsidRPr="00080539"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  <w:lastRenderedPageBreak/>
        <w:t>к административному регламенту</w:t>
      </w:r>
      <w:r w:rsidR="000C05ED"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  <w:t xml:space="preserve"> </w:t>
      </w:r>
      <w:r w:rsidRPr="00080539"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  <w:t>предоставления муниципальной услуги</w:t>
      </w:r>
    </w:p>
    <w:p w:rsidR="00FE7FB6" w:rsidRPr="00080539" w:rsidRDefault="00FE7FB6" w:rsidP="00FE7FB6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</w:pPr>
      <w:r w:rsidRPr="00080539"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  <w:t>"Уточнение вида и принадлежности</w:t>
      </w:r>
      <w:r w:rsidR="000C05ED"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  <w:t xml:space="preserve"> </w:t>
      </w:r>
      <w:r w:rsidRPr="00080539"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  <w:t>платежей по арендной плате или возврат</w:t>
      </w:r>
    </w:p>
    <w:p w:rsidR="00FE7FB6" w:rsidRPr="00080539" w:rsidRDefault="00FE7FB6" w:rsidP="00FE7FB6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</w:pPr>
      <w:r w:rsidRPr="00080539"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  <w:t>излишне оплаченных денежных средств</w:t>
      </w:r>
      <w:r w:rsidR="000C05ED"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  <w:t xml:space="preserve"> </w:t>
      </w:r>
      <w:r w:rsidRPr="00080539"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  <w:t>за муниципальное имущество"</w:t>
      </w:r>
    </w:p>
    <w:p w:rsidR="00FE7FB6" w:rsidRPr="00FE7FB6" w:rsidRDefault="00FE7FB6" w:rsidP="00FE7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</w:t>
      </w:r>
      <w:r w:rsidR="000C05E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</w:t>
      </w:r>
    </w:p>
    <w:p w:rsidR="00FE7FB6" w:rsidRPr="000C05ED" w:rsidRDefault="00FE7FB6" w:rsidP="00FE7FB6">
      <w:pPr>
        <w:autoSpaceDE w:val="0"/>
        <w:autoSpaceDN w:val="0"/>
        <w:adjustRightInd w:val="0"/>
        <w:spacing w:after="0" w:line="240" w:lineRule="auto"/>
        <w:ind w:left="2118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0C05E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</w:t>
      </w:r>
      <w:r w:rsidRPr="000C05ED">
        <w:rPr>
          <w:rFonts w:ascii="Times New Roman" w:eastAsia="Calibri" w:hAnsi="Times New Roman" w:cs="Times New Roman"/>
          <w:sz w:val="16"/>
          <w:szCs w:val="16"/>
          <w:lang w:eastAsia="ru-RU"/>
        </w:rPr>
        <w:t>(кому наименование должности, Ф.И.О.)</w:t>
      </w:r>
    </w:p>
    <w:p w:rsidR="00FE7FB6" w:rsidRPr="00FE7FB6" w:rsidRDefault="00FE7FB6" w:rsidP="00FE7FB6">
      <w:pPr>
        <w:autoSpaceDE w:val="0"/>
        <w:autoSpaceDN w:val="0"/>
        <w:adjustRightInd w:val="0"/>
        <w:spacing w:after="0" w:line="240" w:lineRule="auto"/>
        <w:ind w:left="211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</w:t>
      </w:r>
      <w:r w:rsidR="000C05E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От </w:t>
      </w: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</w:t>
      </w:r>
      <w:r w:rsidR="000C05ED">
        <w:rPr>
          <w:rFonts w:ascii="Times New Roman" w:eastAsia="Calibri" w:hAnsi="Times New Roman" w:cs="Times New Roman"/>
          <w:sz w:val="24"/>
          <w:szCs w:val="24"/>
          <w:lang w:eastAsia="ru-RU"/>
        </w:rPr>
        <w:t>________</w:t>
      </w:r>
    </w:p>
    <w:p w:rsidR="00FE7FB6" w:rsidRPr="000C05ED" w:rsidRDefault="00FE7FB6" w:rsidP="000C05ED">
      <w:pPr>
        <w:autoSpaceDE w:val="0"/>
        <w:autoSpaceDN w:val="0"/>
        <w:adjustRightInd w:val="0"/>
        <w:spacing w:after="0" w:line="240" w:lineRule="auto"/>
        <w:ind w:left="2118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0C05ED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                                              (ФИО)</w:t>
      </w:r>
    </w:p>
    <w:p w:rsidR="00FE7FB6" w:rsidRPr="00FE7FB6" w:rsidRDefault="00FE7FB6" w:rsidP="00FE7FB6">
      <w:pPr>
        <w:autoSpaceDE w:val="0"/>
        <w:autoSpaceDN w:val="0"/>
        <w:adjustRightInd w:val="0"/>
        <w:spacing w:after="0" w:line="240" w:lineRule="auto"/>
        <w:ind w:left="211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Дата рождения _______________________</w:t>
      </w:r>
    </w:p>
    <w:p w:rsidR="00FE7FB6" w:rsidRPr="00FE7FB6" w:rsidRDefault="00FE7FB6" w:rsidP="00FE7FB6">
      <w:pPr>
        <w:autoSpaceDE w:val="0"/>
        <w:autoSpaceDN w:val="0"/>
        <w:adjustRightInd w:val="0"/>
        <w:spacing w:after="0" w:line="240" w:lineRule="auto"/>
        <w:ind w:left="211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0C05ED">
        <w:rPr>
          <w:rFonts w:ascii="Times New Roman" w:eastAsia="Calibri" w:hAnsi="Times New Roman" w:cs="Times New Roman"/>
          <w:sz w:val="24"/>
          <w:szCs w:val="24"/>
          <w:lang w:eastAsia="ru-RU"/>
        </w:rPr>
        <w:t>Д</w:t>
      </w: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>окумент, удостоверяющий личность</w:t>
      </w:r>
    </w:p>
    <w:p w:rsidR="00FE7FB6" w:rsidRPr="00FE7FB6" w:rsidRDefault="00FE7FB6" w:rsidP="00FE7FB6">
      <w:pPr>
        <w:autoSpaceDE w:val="0"/>
        <w:autoSpaceDN w:val="0"/>
        <w:adjustRightInd w:val="0"/>
        <w:spacing w:after="0" w:line="240" w:lineRule="auto"/>
        <w:ind w:left="211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_____________________________________</w:t>
      </w:r>
    </w:p>
    <w:p w:rsidR="00FE7FB6" w:rsidRPr="000C05ED" w:rsidRDefault="00FE7FB6" w:rsidP="00FE7FB6">
      <w:pPr>
        <w:autoSpaceDE w:val="0"/>
        <w:autoSpaceDN w:val="0"/>
        <w:adjustRightInd w:val="0"/>
        <w:spacing w:after="0" w:line="240" w:lineRule="auto"/>
        <w:ind w:left="2118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</w:t>
      </w:r>
      <w:r w:rsidR="000C05E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</w:t>
      </w:r>
      <w:r w:rsidRPr="000C05ED">
        <w:rPr>
          <w:rFonts w:ascii="Times New Roman" w:eastAsia="Calibri" w:hAnsi="Times New Roman" w:cs="Times New Roman"/>
          <w:sz w:val="16"/>
          <w:szCs w:val="16"/>
          <w:lang w:eastAsia="ru-RU"/>
        </w:rPr>
        <w:t>(серия, номер, кем и когда выдан)</w:t>
      </w:r>
    </w:p>
    <w:p w:rsidR="00FE7FB6" w:rsidRPr="00FE7FB6" w:rsidRDefault="00FE7FB6" w:rsidP="00FE7F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4" w:name="P355"/>
      <w:bookmarkEnd w:id="14"/>
      <w:r w:rsidRPr="00FE7F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СОГЛАСИЕ</w:t>
      </w:r>
    </w:p>
    <w:p w:rsidR="00FE7FB6" w:rsidRPr="00FE7FB6" w:rsidRDefault="00FE7FB6" w:rsidP="00FE7F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7F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ОБРАБОТКУ ПЕРСОНАЛЬНЫХ ДАННЫХ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720"/>
        <w:jc w:val="center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</w:p>
    <w:p w:rsidR="00FE7FB6" w:rsidRPr="00FE7FB6" w:rsidRDefault="00FE7FB6" w:rsidP="00FE7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Я, __________________________________________________________________</w:t>
      </w:r>
      <w:r w:rsidR="000C05ED">
        <w:rPr>
          <w:rFonts w:ascii="Times New Roman" w:eastAsia="Calibri" w:hAnsi="Times New Roman" w:cs="Times New Roman"/>
          <w:sz w:val="24"/>
          <w:szCs w:val="24"/>
          <w:lang w:eastAsia="ru-RU"/>
        </w:rPr>
        <w:t>___________</w:t>
      </w: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</w:p>
    <w:p w:rsidR="00FE7FB6" w:rsidRPr="000C05ED" w:rsidRDefault="00FE7FB6" w:rsidP="000C05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0C05ED">
        <w:rPr>
          <w:rFonts w:ascii="Times New Roman" w:eastAsia="Calibri" w:hAnsi="Times New Roman" w:cs="Times New Roman"/>
          <w:sz w:val="16"/>
          <w:szCs w:val="16"/>
          <w:lang w:eastAsia="ru-RU"/>
        </w:rPr>
        <w:t>(фамилия, имя, отчество)</w:t>
      </w:r>
    </w:p>
    <w:p w:rsidR="00FE7FB6" w:rsidRPr="00FE7FB6" w:rsidRDefault="00FE7FB6" w:rsidP="00FE7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 соответствии  </w:t>
      </w:r>
      <w:r w:rsidRPr="000C05E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 </w:t>
      </w:r>
      <w:hyperlink r:id="rId12" w:history="1">
        <w:r w:rsidRPr="000C05ED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статьей 9</w:t>
        </w:r>
      </w:hyperlink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Федерального  закона  от 27.07.2006 </w:t>
      </w:r>
      <w:r w:rsidR="000C05ED">
        <w:rPr>
          <w:rFonts w:ascii="Times New Roman" w:eastAsia="Calibri" w:hAnsi="Times New Roman" w:cs="Times New Roman"/>
          <w:sz w:val="24"/>
          <w:szCs w:val="24"/>
          <w:lang w:eastAsia="ru-RU"/>
        </w:rPr>
        <w:t>№</w:t>
      </w: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152-ФЗ</w:t>
      </w:r>
      <w:r w:rsidR="000C05E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>"О персональных данных"  даю  согласие на автоматизированную, а также  без</w:t>
      </w:r>
      <w:r w:rsidR="000C05E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использования средств автоматизации обработку моих персональных данных:</w:t>
      </w:r>
    </w:p>
    <w:p w:rsidR="00FE7FB6" w:rsidRPr="00FE7FB6" w:rsidRDefault="00FE7FB6" w:rsidP="00FE7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__________________________________________________________________________</w:t>
      </w:r>
      <w:r w:rsidR="000C05ED">
        <w:rPr>
          <w:rFonts w:ascii="Times New Roman" w:eastAsia="Calibri" w:hAnsi="Times New Roman" w:cs="Times New Roman"/>
          <w:sz w:val="24"/>
          <w:szCs w:val="24"/>
          <w:lang w:eastAsia="ru-RU"/>
        </w:rPr>
        <w:t>________</w:t>
      </w:r>
    </w:p>
    <w:p w:rsidR="00FE7FB6" w:rsidRPr="000C05ED" w:rsidRDefault="00FE7FB6" w:rsidP="000C05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0C05ED">
        <w:rPr>
          <w:rFonts w:ascii="Times New Roman" w:eastAsia="Calibri" w:hAnsi="Times New Roman" w:cs="Times New Roman"/>
          <w:sz w:val="16"/>
          <w:szCs w:val="16"/>
          <w:lang w:eastAsia="ru-RU"/>
        </w:rPr>
        <w:t>Ф.И.О., дата рождения, серия, номер, кем и когда выдан документ,</w:t>
      </w:r>
      <w:r w:rsidR="000C05ED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</w:t>
      </w:r>
      <w:r w:rsidRPr="000C05ED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удостоверяющий личность</w:t>
      </w:r>
    </w:p>
    <w:p w:rsidR="00FE7FB6" w:rsidRPr="00FE7FB6" w:rsidRDefault="00FE7FB6" w:rsidP="00FE7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__________________________________________________________________________</w:t>
      </w:r>
      <w:r w:rsidR="000C05ED">
        <w:rPr>
          <w:rFonts w:ascii="Times New Roman" w:eastAsia="Calibri" w:hAnsi="Times New Roman" w:cs="Times New Roman"/>
          <w:sz w:val="24"/>
          <w:szCs w:val="24"/>
          <w:lang w:eastAsia="ru-RU"/>
        </w:rPr>
        <w:t>________</w:t>
      </w:r>
    </w:p>
    <w:p w:rsidR="00FE7FB6" w:rsidRPr="000C05ED" w:rsidRDefault="00FE7FB6" w:rsidP="000C05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0C05ED">
        <w:rPr>
          <w:rFonts w:ascii="Times New Roman" w:eastAsia="Calibri" w:hAnsi="Times New Roman" w:cs="Times New Roman"/>
          <w:sz w:val="16"/>
          <w:szCs w:val="16"/>
          <w:lang w:eastAsia="ru-RU"/>
        </w:rPr>
        <w:t>(свидетельство о рождении), адрес проживания, СНИЛС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 для совершения любых действий в рамках предоставления муниципальной услуги: "Уточнение вида и принадлежности платежей по арендной плате или возврат излишне оплаченных денежных средств за муниципальное имущество".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Согласие на обработку персональных данных, содержащихся в настоящем заявлении, действует до даты подачи заявления об отзыве настоящего согласия.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Об ответственности за достоверность представленных сведений предупрежден.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E7FB6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Подтверждаю, что ознакомлен с положениями </w:t>
      </w:r>
      <w:r w:rsidRPr="000C05ED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Федерального </w:t>
      </w:r>
      <w:hyperlink r:id="rId13" w:history="1">
        <w:r w:rsidRPr="000C05ED">
          <w:rPr>
            <w:rFonts w:ascii="Times New Roman" w:eastAsia="Arial" w:hAnsi="Times New Roman" w:cs="Times New Roman"/>
            <w:kern w:val="1"/>
            <w:sz w:val="24"/>
            <w:szCs w:val="24"/>
            <w:lang w:eastAsia="ar-SA"/>
          </w:rPr>
          <w:t>закона</w:t>
        </w:r>
      </w:hyperlink>
      <w:r w:rsidRPr="00FE7FB6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от 27.07.2006 </w:t>
      </w:r>
      <w:r w:rsidR="000C05ED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№</w:t>
      </w:r>
      <w:r w:rsidRPr="00FE7FB6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152-ФЗ "О персональных данных", права и обязанности в области защиты персональных данных мне разъяснены.</w:t>
      </w:r>
    </w:p>
    <w:p w:rsidR="00FE7FB6" w:rsidRPr="00FE7FB6" w:rsidRDefault="00FE7FB6" w:rsidP="00FE7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                      _____________</w:t>
      </w:r>
    </w:p>
    <w:p w:rsidR="00FE7FB6" w:rsidRPr="000C05ED" w:rsidRDefault="00FE7FB6" w:rsidP="00FE7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</w:t>
      </w:r>
      <w:r w:rsidR="0008053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</w:t>
      </w: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</w:t>
      </w:r>
      <w:r w:rsidRPr="000C05ED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Ф.И.О.                                 </w:t>
      </w:r>
      <w:r w:rsidR="00080539" w:rsidRPr="000C05ED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    </w:t>
      </w:r>
      <w:r w:rsidR="000C05ED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                                           </w:t>
      </w:r>
      <w:r w:rsidR="00080539" w:rsidRPr="000C05ED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              </w:t>
      </w:r>
      <w:r w:rsidRPr="000C05ED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   подпись</w:t>
      </w:r>
    </w:p>
    <w:p w:rsidR="00FE7FB6" w:rsidRPr="00FE7FB6" w:rsidRDefault="00FE7FB6" w:rsidP="00FE7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"____" _____________ 20___ г.</w:t>
      </w:r>
    </w:p>
    <w:p w:rsidR="00FE7FB6" w:rsidRPr="00FE7FB6" w:rsidRDefault="00FE7FB6" w:rsidP="00FE7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E7FB6" w:rsidRPr="00FE7FB6" w:rsidRDefault="00FE7FB6" w:rsidP="00FE7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                      _____________</w:t>
      </w:r>
    </w:p>
    <w:p w:rsidR="00FE7FB6" w:rsidRPr="000C05ED" w:rsidRDefault="00FE7FB6" w:rsidP="00FE7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0C05ED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  должность, Ф.И.О. лица,                      </w:t>
      </w:r>
      <w:r w:rsidR="00080539" w:rsidRPr="000C05ED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                                   </w:t>
      </w:r>
      <w:r w:rsidRPr="000C05ED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  </w:t>
      </w:r>
      <w:r w:rsidR="000C05ED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                           </w:t>
      </w:r>
      <w:r w:rsidRPr="000C05ED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 подпись</w:t>
      </w:r>
    </w:p>
    <w:p w:rsidR="00FE7FB6" w:rsidRPr="000C05ED" w:rsidRDefault="00FE7FB6" w:rsidP="00FE7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0C05ED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   принявшего документы</w:t>
      </w:r>
    </w:p>
    <w:p w:rsidR="00FE7FB6" w:rsidRPr="00FE7FB6" w:rsidRDefault="00FE7FB6" w:rsidP="00FE7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7F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"____" _____________ 20___ г.</w:t>
      </w:r>
    </w:p>
    <w:p w:rsidR="00080539" w:rsidRDefault="00080539" w:rsidP="00FE7FB6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</w:p>
    <w:p w:rsidR="000C05ED" w:rsidRDefault="000C05ED" w:rsidP="00FE7FB6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</w:pPr>
    </w:p>
    <w:p w:rsidR="000C05ED" w:rsidRDefault="000C05ED" w:rsidP="00FE7FB6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</w:pPr>
    </w:p>
    <w:p w:rsidR="000C05ED" w:rsidRDefault="000C05ED" w:rsidP="00FE7FB6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</w:pPr>
    </w:p>
    <w:p w:rsidR="000C05ED" w:rsidRDefault="000C05ED" w:rsidP="00FE7FB6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</w:pPr>
    </w:p>
    <w:p w:rsidR="000C05ED" w:rsidRDefault="000C05ED" w:rsidP="00FE7FB6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</w:pPr>
    </w:p>
    <w:p w:rsidR="000C05ED" w:rsidRDefault="000C05ED" w:rsidP="00FE7FB6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</w:pPr>
    </w:p>
    <w:p w:rsidR="000C05ED" w:rsidRDefault="000C05ED" w:rsidP="00FE7FB6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</w:pPr>
    </w:p>
    <w:p w:rsidR="000C05ED" w:rsidRDefault="000C05ED" w:rsidP="00FE7FB6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</w:pPr>
    </w:p>
    <w:p w:rsidR="000C05ED" w:rsidRDefault="000C05ED" w:rsidP="00FE7FB6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</w:pPr>
    </w:p>
    <w:p w:rsidR="000C05ED" w:rsidRDefault="000C05ED" w:rsidP="00FE7FB6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</w:pPr>
    </w:p>
    <w:p w:rsidR="000C05ED" w:rsidRDefault="000C05ED" w:rsidP="00FE7FB6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</w:pPr>
    </w:p>
    <w:p w:rsidR="000C05ED" w:rsidRDefault="000C05ED" w:rsidP="00FE7FB6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</w:pPr>
    </w:p>
    <w:p w:rsidR="000C05ED" w:rsidRDefault="000C05ED" w:rsidP="00FE7FB6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</w:pPr>
    </w:p>
    <w:p w:rsidR="000C05ED" w:rsidRDefault="000C05ED" w:rsidP="00FE7FB6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</w:pPr>
    </w:p>
    <w:p w:rsidR="000C05ED" w:rsidRDefault="000C05ED" w:rsidP="00FE7FB6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</w:pPr>
    </w:p>
    <w:p w:rsidR="000C05ED" w:rsidRDefault="000C05ED" w:rsidP="00FE7FB6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</w:pPr>
    </w:p>
    <w:p w:rsidR="000C05ED" w:rsidRDefault="000C05ED" w:rsidP="00FE7FB6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</w:pPr>
    </w:p>
    <w:p w:rsidR="00FE7FB6" w:rsidRPr="00080539" w:rsidRDefault="00FE7FB6" w:rsidP="00FE7FB6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</w:pPr>
      <w:r w:rsidRPr="00080539"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  <w:t xml:space="preserve">Приложение </w:t>
      </w:r>
      <w:r w:rsidR="000C05ED"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  <w:t>№</w:t>
      </w:r>
      <w:r w:rsidRPr="00080539"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  <w:t xml:space="preserve"> 4</w:t>
      </w:r>
    </w:p>
    <w:p w:rsidR="00FE7FB6" w:rsidRPr="00080539" w:rsidRDefault="00FE7FB6" w:rsidP="00FE7FB6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</w:pPr>
      <w:r w:rsidRPr="00080539"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  <w:lastRenderedPageBreak/>
        <w:t>к административному регламенту</w:t>
      </w:r>
      <w:r w:rsidR="000C05ED"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  <w:t xml:space="preserve"> </w:t>
      </w:r>
      <w:r w:rsidRPr="00080539"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  <w:t>предоставления муниципальной услуги</w:t>
      </w:r>
    </w:p>
    <w:p w:rsidR="00FE7FB6" w:rsidRPr="00080539" w:rsidRDefault="00FE7FB6" w:rsidP="00FE7FB6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</w:pPr>
      <w:r w:rsidRPr="00080539"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  <w:t>"Уточнение вида и принадлежности</w:t>
      </w:r>
      <w:r w:rsidR="000C05ED"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  <w:t xml:space="preserve"> </w:t>
      </w:r>
      <w:r w:rsidRPr="00080539"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  <w:t>платежей по арендной плате или возврат</w:t>
      </w:r>
    </w:p>
    <w:p w:rsidR="00FE7FB6" w:rsidRPr="00080539" w:rsidRDefault="00FE7FB6" w:rsidP="00FE7FB6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</w:pPr>
      <w:r w:rsidRPr="00080539"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  <w:t>излишне оплаченных денежных средств</w:t>
      </w:r>
      <w:r w:rsidR="000C05ED"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  <w:t xml:space="preserve"> </w:t>
      </w:r>
      <w:r w:rsidRPr="00080539">
        <w:rPr>
          <w:rFonts w:ascii="Times New Roman" w:eastAsia="Arial" w:hAnsi="Times New Roman" w:cs="Times New Roman"/>
          <w:kern w:val="1"/>
          <w:sz w:val="20"/>
          <w:szCs w:val="20"/>
          <w:lang w:eastAsia="ar-SA"/>
        </w:rPr>
        <w:t>за муниципальное имущество"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</w:p>
    <w:p w:rsidR="00FE7FB6" w:rsidRPr="00FE7FB6" w:rsidRDefault="00FE7FB6" w:rsidP="00FE7F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5" w:name="P395"/>
      <w:bookmarkEnd w:id="15"/>
      <w:r w:rsidRPr="00FE7F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БЛОК-СХЕМА</w:t>
      </w:r>
    </w:p>
    <w:p w:rsidR="00FE7FB6" w:rsidRPr="00FE7FB6" w:rsidRDefault="00FE7FB6" w:rsidP="00FE7F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7F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ПОСЛЕДОВАТЕЛЬНОСТИ ДЕЙСТВИЙ АДМИНИСТРАТИВНЫХ ПРОЦЕДУР</w:t>
      </w:r>
    </w:p>
    <w:p w:rsidR="00FE7FB6" w:rsidRPr="00FE7FB6" w:rsidRDefault="00FE7FB6" w:rsidP="00FE7F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7F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 ПРЕДОСТАВЛЕНИИ МУНИЦИПАЛЬНОЙ УСЛУГИ "УТОЧНЕНИЕ ВИДА</w:t>
      </w:r>
    </w:p>
    <w:p w:rsidR="00FE7FB6" w:rsidRPr="00FE7FB6" w:rsidRDefault="00FE7FB6" w:rsidP="00FE7F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7F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ПРИНАДЛЕЖНОСТИ ПЛАТЕЖЕЙ ПО АРЕНДНОЙ ПЛАТЕ ИЛИ ВОЗВРАТ</w:t>
      </w:r>
    </w:p>
    <w:p w:rsidR="00FE7FB6" w:rsidRPr="00FE7FB6" w:rsidRDefault="00FE7FB6" w:rsidP="00FE7F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7F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ИЗЛИШНЕ ОПЛАЧЕННЫХ ДЕНЕЖНЫХ СРЕДСТВ</w:t>
      </w:r>
    </w:p>
    <w:p w:rsidR="00FE7FB6" w:rsidRPr="00FE7FB6" w:rsidRDefault="00FE7FB6" w:rsidP="00FE7F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7F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МУНИЦИПАЛЬНОЕ ИМУЩЕСТВО"</w:t>
      </w:r>
    </w:p>
    <w:p w:rsidR="00FE7FB6" w:rsidRPr="00FE7FB6" w:rsidRDefault="00FE7FB6" w:rsidP="00FE7FB6">
      <w:pPr>
        <w:widowControl w:val="0"/>
        <w:tabs>
          <w:tab w:val="left" w:pos="1134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FE7FB6">
        <w:rPr>
          <w:rFonts w:ascii="Times New Roman" w:eastAsia="Andale Sans UI" w:hAnsi="Times New Roman" w:cs="Times New Roman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1948815</wp:posOffset>
                </wp:positionH>
                <wp:positionV relativeFrom="paragraph">
                  <wp:posOffset>74930</wp:posOffset>
                </wp:positionV>
                <wp:extent cx="2076450" cy="449580"/>
                <wp:effectExtent l="19050" t="8255" r="19050" b="8890"/>
                <wp:wrapNone/>
                <wp:docPr id="22" name="Блок-схема: данные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449580"/>
                        </a:xfrm>
                        <a:prstGeom prst="flowChartInputOutpu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5963" w:rsidRPr="008921F7" w:rsidRDefault="008E5963" w:rsidP="00FE7FB6">
                            <w:pPr>
                              <w:jc w:val="center"/>
                            </w:pPr>
                            <w:r w:rsidRPr="008921F7">
                              <w:t>Прием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1" coordsize="21600,21600" o:spt="111" path="m4321,l21600,,17204,21600,,21600xe">
                <v:stroke joinstyle="miter"/>
                <v:path gradientshapeok="t" o:connecttype="custom" o:connectlocs="12961,0;10800,0;2161,10800;8602,21600;10800,21600;19402,10800" textboxrect="4321,0,17204,21600"/>
              </v:shapetype>
              <v:shape id="Блок-схема: данные 22" o:spid="_x0000_s1026" type="#_x0000_t111" style="position:absolute;left:0;text-align:left;margin-left:153.45pt;margin-top:5.9pt;width:163.5pt;height:35.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">
                <v:textbox>
                  <w:txbxContent>
                    <w:p w:rsidR="008E5963" w:rsidRPr="008921F7" w:rsidRDefault="008E5963" w:rsidP="00FE7FB6">
                      <w:pPr>
                        <w:jc w:val="center"/>
                      </w:pPr>
                      <w:r w:rsidRPr="008921F7">
                        <w:t>Прием документов</w:t>
                      </w:r>
                    </w:p>
                  </w:txbxContent>
                </v:textbox>
              </v:shape>
            </w:pict>
          </mc:Fallback>
        </mc:AlternateConten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FE7FB6">
        <w:rPr>
          <w:rFonts w:ascii="Times New Roman" w:eastAsia="Andale Sans UI" w:hAnsi="Times New Roman" w:cs="Times New Roman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2986405</wp:posOffset>
                </wp:positionH>
                <wp:positionV relativeFrom="paragraph">
                  <wp:posOffset>118745</wp:posOffset>
                </wp:positionV>
                <wp:extent cx="635" cy="242570"/>
                <wp:effectExtent l="56515" t="11430" r="57150" b="22225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425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1A61D2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1" o:spid="_x0000_s1026" type="#_x0000_t32" style="position:absolute;margin-left:235.15pt;margin-top:9.35pt;width:.05pt;height:19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">
                <v:stroke endarrow="block"/>
              </v:shape>
            </w:pict>
          </mc:Fallback>
        </mc:AlternateConten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FE7FB6">
        <w:rPr>
          <w:rFonts w:ascii="Times New Roman" w:eastAsia="Andale Sans UI" w:hAnsi="Times New Roman" w:cs="Times New Roman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1458595</wp:posOffset>
                </wp:positionH>
                <wp:positionV relativeFrom="paragraph">
                  <wp:posOffset>156845</wp:posOffset>
                </wp:positionV>
                <wp:extent cx="3033395" cy="1567180"/>
                <wp:effectExtent l="24130" t="15240" r="19050" b="17780"/>
                <wp:wrapNone/>
                <wp:docPr id="20" name="Блок-схема: решени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33395" cy="156718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5963" w:rsidRPr="00602816" w:rsidRDefault="008E5963" w:rsidP="00FE7FB6">
                            <w:pPr>
                              <w:jc w:val="center"/>
                            </w:pPr>
                            <w:r w:rsidRPr="0091333B">
                              <w:t>Есть основания для отказа по п.2.7. административного регламента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20" o:spid="_x0000_s1027" type="#_x0000_t110" style="position:absolute;left:0;text-align:left;margin-left:114.85pt;margin-top:12.35pt;width:238.85pt;height:12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">
                <v:textbox>
                  <w:txbxContent>
                    <w:p w:rsidR="008E5963" w:rsidRPr="00602816" w:rsidRDefault="008E5963" w:rsidP="00FE7FB6">
                      <w:pPr>
                        <w:jc w:val="center"/>
                      </w:pPr>
                      <w:r w:rsidRPr="0091333B">
                        <w:t>Есть основания для отказа по п.2.7. административного регламента</w:t>
                      </w:r>
                    </w:p>
                  </w:txbxContent>
                </v:textbox>
              </v:shape>
            </w:pict>
          </mc:Fallback>
        </mc:AlternateConten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                   нет                                                                                       да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left="-851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FE7FB6">
        <w:rPr>
          <w:rFonts w:ascii="Times New Roman" w:eastAsia="Andale Sans UI" w:hAnsi="Times New Roman" w:cs="Times New Roman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635635</wp:posOffset>
                </wp:positionH>
                <wp:positionV relativeFrom="paragraph">
                  <wp:posOffset>110490</wp:posOffset>
                </wp:positionV>
                <wp:extent cx="847725" cy="367030"/>
                <wp:effectExtent l="20320" t="12700" r="8255" b="58420"/>
                <wp:wrapNone/>
                <wp:docPr id="19" name="Соединительная линия уступом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V="1">
                          <a:off x="0" y="0"/>
                          <a:ext cx="847725" cy="367030"/>
                        </a:xfrm>
                        <a:prstGeom prst="bentConnector3">
                          <a:avLst>
                            <a:gd name="adj1" fmla="val 99398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FB65BC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19" o:spid="_x0000_s1026" type="#_x0000_t34" style="position:absolute;margin-left:50.05pt;margin-top:8.7pt;width:66.75pt;height:28.9pt;rotation:180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" adj="21470">
                <v:stroke endarrow="block"/>
              </v:shape>
            </w:pict>
          </mc:Fallback>
        </mc:AlternateContent>
      </w:r>
      <w:r w:rsidRPr="00FE7FB6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                                                               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FE7FB6">
        <w:rPr>
          <w:rFonts w:ascii="Times New Roman" w:eastAsia="Andale Sans UI" w:hAnsi="Times New Roman" w:cs="Times New Roman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4491990</wp:posOffset>
                </wp:positionH>
                <wp:positionV relativeFrom="paragraph">
                  <wp:posOffset>64135</wp:posOffset>
                </wp:positionV>
                <wp:extent cx="369570" cy="238125"/>
                <wp:effectExtent l="9525" t="8255" r="11430" b="58420"/>
                <wp:wrapNone/>
                <wp:docPr id="18" name="Соединительная линия уступом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9570" cy="238125"/>
                        </a:xfrm>
                        <a:prstGeom prst="bentConnector3">
                          <a:avLst>
                            <a:gd name="adj1" fmla="val 101546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FE741F" id="Соединительная линия уступом 18" o:spid="_x0000_s1026" type="#_x0000_t34" style="position:absolute;margin-left:353.7pt;margin-top:5.05pt;width:29.1pt;height:18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" adj="21934">
                <v:stroke endarrow="block"/>
              </v:shape>
            </w:pict>
          </mc:Fallback>
        </mc:AlternateConten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FE7FB6">
        <w:rPr>
          <w:rFonts w:ascii="Times New Roman" w:eastAsia="Andale Sans UI" w:hAnsi="Times New Roman" w:cs="Times New Roman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4286885</wp:posOffset>
                </wp:positionH>
                <wp:positionV relativeFrom="paragraph">
                  <wp:posOffset>127000</wp:posOffset>
                </wp:positionV>
                <wp:extent cx="1247775" cy="497205"/>
                <wp:effectExtent l="13970" t="8255" r="5080" b="8890"/>
                <wp:wrapNone/>
                <wp:docPr id="17" name="Блок-схема: альтернативный процесс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7775" cy="49720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5963" w:rsidRPr="00B323FC" w:rsidRDefault="008E5963" w:rsidP="00FE7FB6">
                            <w:pPr>
                              <w:jc w:val="center"/>
                            </w:pPr>
                            <w:r w:rsidRPr="00B323FC">
                              <w:t xml:space="preserve">Отказ в </w:t>
                            </w:r>
                            <w:r>
                              <w:t>пр</w:t>
                            </w:r>
                            <w:r w:rsidRPr="00B323FC">
                              <w:t>и</w:t>
                            </w:r>
                            <w:r>
                              <w:t xml:space="preserve">еме документов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Блок-схема: альтернативный процесс 17" o:spid="_x0000_s1028" type="#_x0000_t176" style="position:absolute;left:0;text-align:left;margin-left:337.55pt;margin-top:10pt;width:98.25pt;height:39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">
                <v:textbox>
                  <w:txbxContent>
                    <w:p w:rsidR="008E5963" w:rsidRPr="00B323FC" w:rsidRDefault="008E5963" w:rsidP="00FE7FB6">
                      <w:pPr>
                        <w:jc w:val="center"/>
                      </w:pPr>
                      <w:r w:rsidRPr="00B323FC">
                        <w:t xml:space="preserve">Отказ в </w:t>
                      </w:r>
                      <w:r>
                        <w:t>пр</w:t>
                      </w:r>
                      <w:r w:rsidRPr="00B323FC">
                        <w:t>и</w:t>
                      </w:r>
                      <w:r>
                        <w:t xml:space="preserve">еме документов </w:t>
                      </w:r>
                    </w:p>
                  </w:txbxContent>
                </v:textbox>
              </v:shape>
            </w:pict>
          </mc:Fallback>
        </mc:AlternateContent>
      </w:r>
      <w:r w:rsidRPr="00FE7FB6">
        <w:rPr>
          <w:rFonts w:ascii="Times New Roman" w:eastAsia="Andale Sans UI" w:hAnsi="Times New Roman" w:cs="Times New Roman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-289560</wp:posOffset>
                </wp:positionH>
                <wp:positionV relativeFrom="paragraph">
                  <wp:posOffset>157480</wp:posOffset>
                </wp:positionV>
                <wp:extent cx="2181225" cy="299720"/>
                <wp:effectExtent l="9525" t="10160" r="9525" b="13970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1225" cy="299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5963" w:rsidRPr="006325E8" w:rsidRDefault="008E5963" w:rsidP="00FE7FB6">
                            <w:pPr>
                              <w:jc w:val="center"/>
                            </w:pPr>
                            <w:r w:rsidRPr="0091333B">
                              <w:t>Регистрация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9" style="position:absolute;left:0;text-align:left;margin-left:-22.8pt;margin-top:12.4pt;width:171.75pt;height:23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" strokeweight=".25pt">
                <v:textbox>
                  <w:txbxContent>
                    <w:p w:rsidR="008E5963" w:rsidRPr="006325E8" w:rsidRDefault="008E5963" w:rsidP="00FE7FB6">
                      <w:pPr>
                        <w:jc w:val="center"/>
                      </w:pPr>
                      <w:r w:rsidRPr="0091333B">
                        <w:t>Регистрация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FE7FB6">
        <w:rPr>
          <w:rFonts w:ascii="Times New Roman" w:eastAsia="Andale Sans UI" w:hAnsi="Times New Roman" w:cs="Times New Roman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760095</wp:posOffset>
                </wp:positionH>
                <wp:positionV relativeFrom="paragraph">
                  <wp:posOffset>107315</wp:posOffset>
                </wp:positionV>
                <wp:extent cx="0" cy="260350"/>
                <wp:effectExtent l="59055" t="5715" r="55245" b="19685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0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B1FC0A" id="Прямая со стрелкой 15" o:spid="_x0000_s1026" type="#_x0000_t32" style="position:absolute;margin-left:59.85pt;margin-top:8.45pt;width:0;height:2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">
                <v:stroke endarrow="block"/>
              </v:shape>
            </w:pict>
          </mc:Fallback>
        </mc:AlternateConten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FE7FB6">
        <w:rPr>
          <w:rFonts w:ascii="Times New Roman" w:eastAsia="Andale Sans UI" w:hAnsi="Times New Roman" w:cs="Times New Roman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-346710</wp:posOffset>
                </wp:positionH>
                <wp:positionV relativeFrom="paragraph">
                  <wp:posOffset>17145</wp:posOffset>
                </wp:positionV>
                <wp:extent cx="2606040" cy="626745"/>
                <wp:effectExtent l="9525" t="8890" r="13335" b="12065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6040" cy="626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5963" w:rsidRPr="00FF0B83" w:rsidRDefault="008E5963" w:rsidP="00FE7FB6">
                            <w:pPr>
                              <w:jc w:val="both"/>
                            </w:pPr>
                            <w:r w:rsidRPr="00FF0B83">
                              <w:t xml:space="preserve">Межведомственное информационное взаимодействие с </w:t>
                            </w:r>
                            <w:r>
                              <w:t>Федеральной налоговой службой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30" style="position:absolute;left:0;text-align:left;margin-left:-27.3pt;margin-top:1.35pt;width:205.2pt;height:49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" strokeweight=".25pt">
                <v:textbox>
                  <w:txbxContent>
                    <w:p w:rsidR="008E5963" w:rsidRPr="00FF0B83" w:rsidRDefault="008E5963" w:rsidP="00FE7FB6">
                      <w:pPr>
                        <w:jc w:val="both"/>
                      </w:pPr>
                      <w:r w:rsidRPr="00FF0B83">
                        <w:t xml:space="preserve">Межведомственное информационное взаимодействие с </w:t>
                      </w:r>
                      <w:r>
                        <w:t>Федеральной налоговой службой</w:t>
                      </w:r>
                    </w:p>
                  </w:txbxContent>
                </v:textbox>
              </v:rect>
            </w:pict>
          </mc:Fallback>
        </mc:AlternateConten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FE7FB6">
        <w:rPr>
          <w:rFonts w:ascii="Times New Roman" w:eastAsia="Andale Sans UI" w:hAnsi="Times New Roman" w:cs="Times New Roman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759460</wp:posOffset>
                </wp:positionH>
                <wp:positionV relativeFrom="paragraph">
                  <wp:posOffset>118110</wp:posOffset>
                </wp:positionV>
                <wp:extent cx="635" cy="226060"/>
                <wp:effectExtent l="58420" t="6985" r="55245" b="14605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260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7B77E3" id="Прямая со стрелкой 13" o:spid="_x0000_s1026" type="#_x0000_t32" style="position:absolute;margin-left:59.8pt;margin-top:9.3pt;width:.05pt;height:17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">
                <v:stroke endarrow="block"/>
              </v:shape>
            </w:pict>
          </mc:Fallback>
        </mc:AlternateConten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FE7FB6">
        <w:rPr>
          <w:rFonts w:ascii="Times New Roman" w:eastAsia="Andale Sans UI" w:hAnsi="Times New Roman" w:cs="Times New Roman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-346710</wp:posOffset>
                </wp:positionH>
                <wp:positionV relativeFrom="paragraph">
                  <wp:posOffset>168910</wp:posOffset>
                </wp:positionV>
                <wp:extent cx="2534920" cy="812165"/>
                <wp:effectExtent l="9525" t="13970" r="8255" b="12065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34920" cy="812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5963" w:rsidRPr="006325E8" w:rsidRDefault="008E5963" w:rsidP="00FE7FB6">
                            <w:pPr>
                              <w:jc w:val="center"/>
                            </w:pPr>
                            <w:r>
                              <w:t>Передача документов в Администрацию Большемечетновского сельского поселения  для рассмотрения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1" style="position:absolute;left:0;text-align:left;margin-left:-27.3pt;margin-top:13.3pt;width:199.6pt;height:63.9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" strokeweight=".25pt">
                <v:textbox>
                  <w:txbxContent>
                    <w:p w:rsidR="008E5963" w:rsidRPr="006325E8" w:rsidRDefault="008E5963" w:rsidP="00FE7FB6">
                      <w:pPr>
                        <w:jc w:val="center"/>
                      </w:pPr>
                      <w:r>
                        <w:t xml:space="preserve">Передача документов в Администрацию Большемечетновского сельского </w:t>
                      </w:r>
                      <w:proofErr w:type="gramStart"/>
                      <w:r>
                        <w:t>поселения  для</w:t>
                      </w:r>
                      <w:proofErr w:type="gramEnd"/>
                      <w:r>
                        <w:t xml:space="preserve"> рассмотрения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FE7FB6">
        <w:rPr>
          <w:rFonts w:ascii="Times New Roman" w:eastAsia="Andale Sans UI" w:hAnsi="Times New Roman" w:cs="Times New Roman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2188210</wp:posOffset>
                </wp:positionH>
                <wp:positionV relativeFrom="paragraph">
                  <wp:posOffset>114935</wp:posOffset>
                </wp:positionV>
                <wp:extent cx="369570" cy="238125"/>
                <wp:effectExtent l="10795" t="5715" r="19685" b="60960"/>
                <wp:wrapNone/>
                <wp:docPr id="11" name="Соединительная линия уступом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9570" cy="238125"/>
                        </a:xfrm>
                        <a:prstGeom prst="bentConnector3">
                          <a:avLst>
                            <a:gd name="adj1" fmla="val 101546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236083" id="Соединительная линия уступом 11" o:spid="_x0000_s1026" type="#_x0000_t34" style="position:absolute;margin-left:172.3pt;margin-top:9.05pt;width:29.1pt;height:18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" adj="21934">
                <v:stroke endarrow="block"/>
              </v:shape>
            </w:pict>
          </mc:Fallback>
        </mc:AlternateContent>
      </w:r>
      <w:r w:rsidRPr="00FE7FB6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                   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FE7FB6">
        <w:rPr>
          <w:rFonts w:ascii="Times New Roman" w:eastAsia="Andale Sans UI" w:hAnsi="Times New Roman" w:cs="Times New Roman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1458595</wp:posOffset>
                </wp:positionH>
                <wp:positionV relativeFrom="paragraph">
                  <wp:posOffset>24765</wp:posOffset>
                </wp:positionV>
                <wp:extent cx="3033395" cy="1567180"/>
                <wp:effectExtent l="24130" t="14605" r="19050" b="18415"/>
                <wp:wrapNone/>
                <wp:docPr id="10" name="Блок-схема: решени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33395" cy="156718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5963" w:rsidRPr="00602816" w:rsidRDefault="008E5963" w:rsidP="00FE7FB6">
                            <w:pPr>
                              <w:jc w:val="center"/>
                            </w:pPr>
                            <w:r w:rsidRPr="00B323FC">
                              <w:t xml:space="preserve">Есть основания для отказа </w:t>
                            </w:r>
                            <w:r w:rsidRPr="0091333B">
                              <w:t>по п.2.8. административного регламента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решение 10" o:spid="_x0000_s1032" type="#_x0000_t110" style="position:absolute;left:0;text-align:left;margin-left:114.85pt;margin-top:1.95pt;width:238.85pt;height:123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">
                <v:textbox>
                  <w:txbxContent>
                    <w:p w:rsidR="008E5963" w:rsidRPr="00602816" w:rsidRDefault="008E5963" w:rsidP="00FE7FB6">
                      <w:pPr>
                        <w:jc w:val="center"/>
                      </w:pPr>
                      <w:r w:rsidRPr="00B323FC">
                        <w:t xml:space="preserve">Есть основания для отказа </w:t>
                      </w:r>
                      <w:r w:rsidRPr="0091333B">
                        <w:t>по п.2.8. административного регламента</w:t>
                      </w:r>
                    </w:p>
                  </w:txbxContent>
                </v:textbox>
              </v:shape>
            </w:pict>
          </mc:Fallback>
        </mc:AlternateConten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                                                                                                      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FE7FB6" w:rsidRPr="00FE7FB6" w:rsidRDefault="00FE7FB6" w:rsidP="00FE7FB6">
      <w:pPr>
        <w:widowControl w:val="0"/>
        <w:tabs>
          <w:tab w:val="left" w:pos="7254"/>
        </w:tabs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ab/>
        <w:t>да</w: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FE7FB6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нет</w:t>
      </w:r>
      <w:r w:rsidRPr="00FE7FB6">
        <w:rPr>
          <w:rFonts w:ascii="Times New Roman" w:eastAsia="Andale Sans UI" w:hAnsi="Times New Roman" w:cs="Times New Roman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4516755</wp:posOffset>
                </wp:positionH>
                <wp:positionV relativeFrom="paragraph">
                  <wp:posOffset>137795</wp:posOffset>
                </wp:positionV>
                <wp:extent cx="369570" cy="238125"/>
                <wp:effectExtent l="5715" t="9525" r="15240" b="57150"/>
                <wp:wrapNone/>
                <wp:docPr id="9" name="Соединительная линия уступом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9570" cy="238125"/>
                        </a:xfrm>
                        <a:prstGeom prst="bentConnector3">
                          <a:avLst>
                            <a:gd name="adj1" fmla="val 101546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CF93C9" id="Соединительная линия уступом 9" o:spid="_x0000_s1026" type="#_x0000_t34" style="position:absolute;margin-left:355.65pt;margin-top:10.85pt;width:29.1pt;height:18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" adj="21934">
                <v:stroke endarrow="block"/>
              </v:shape>
            </w:pict>
          </mc:Fallback>
        </mc:AlternateContent>
      </w:r>
      <w:r w:rsidRPr="00FE7FB6">
        <w:rPr>
          <w:rFonts w:ascii="Times New Roman" w:eastAsia="Andale Sans UI" w:hAnsi="Times New Roman" w:cs="Times New Roman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676910</wp:posOffset>
                </wp:positionH>
                <wp:positionV relativeFrom="paragraph">
                  <wp:posOffset>137795</wp:posOffset>
                </wp:positionV>
                <wp:extent cx="847725" cy="367030"/>
                <wp:effectExtent l="23495" t="9525" r="5080" b="61595"/>
                <wp:wrapNone/>
                <wp:docPr id="8" name="Соединительная линия уступом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V="1">
                          <a:off x="0" y="0"/>
                          <a:ext cx="847725" cy="367030"/>
                        </a:xfrm>
                        <a:prstGeom prst="bentConnector3">
                          <a:avLst>
                            <a:gd name="adj1" fmla="val 99398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F0E1D3" id="Соединительная линия уступом 8" o:spid="_x0000_s1026" type="#_x0000_t34" style="position:absolute;margin-left:53.3pt;margin-top:10.85pt;width:66.75pt;height:28.9pt;rotation:180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" adj="21470">
                <v:stroke endarrow="block"/>
              </v:shape>
            </w:pict>
          </mc:Fallback>
        </mc:AlternateConten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FE7FB6">
        <w:rPr>
          <w:rFonts w:ascii="Times New Roman" w:eastAsia="Andale Sans UI" w:hAnsi="Times New Roman" w:cs="Times New Roman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3869055</wp:posOffset>
                </wp:positionH>
                <wp:positionV relativeFrom="paragraph">
                  <wp:posOffset>25400</wp:posOffset>
                </wp:positionV>
                <wp:extent cx="2193925" cy="969645"/>
                <wp:effectExtent l="5715" t="9525" r="10160" b="1143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3925" cy="969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5963" w:rsidRPr="0091333B" w:rsidRDefault="008E5963" w:rsidP="00FE7FB6">
                            <w:pPr>
                              <w:jc w:val="center"/>
                            </w:pPr>
                            <w:r w:rsidRPr="0091333B">
                              <w:t xml:space="preserve">Подготовка уведомления об отказе в </w:t>
                            </w:r>
                            <w:r>
                              <w:t>предоставлении муниципальной услуги в форме письма и передача в МАУ «МФЦ»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3" style="position:absolute;left:0;text-align:left;margin-left:304.65pt;margin-top:2pt;width:172.75pt;height:76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">
                <v:textbox>
                  <w:txbxContent>
                    <w:p w:rsidR="008E5963" w:rsidRPr="0091333B" w:rsidRDefault="008E5963" w:rsidP="00FE7FB6">
                      <w:pPr>
                        <w:jc w:val="center"/>
                      </w:pPr>
                      <w:r w:rsidRPr="0091333B">
                        <w:t xml:space="preserve">Подготовка уведомления об отказе в </w:t>
                      </w:r>
                      <w:r>
                        <w:t>предоставлении муниципальной услуги в форме письма и передача в МАУ «МФЦ»</w:t>
                      </w:r>
                    </w:p>
                  </w:txbxContent>
                </v:textbox>
              </v:rect>
            </w:pict>
          </mc:Fallback>
        </mc:AlternateContent>
      </w:r>
      <w:r w:rsidRPr="00FE7FB6">
        <w:rPr>
          <w:rFonts w:ascii="Times New Roman" w:eastAsia="Andale Sans UI" w:hAnsi="Times New Roman" w:cs="Times New Roman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-346710</wp:posOffset>
                </wp:positionH>
                <wp:positionV relativeFrom="paragraph">
                  <wp:posOffset>154305</wp:posOffset>
                </wp:positionV>
                <wp:extent cx="2295525" cy="989965"/>
                <wp:effectExtent l="9525" t="5080" r="9525" b="508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5525" cy="989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5963" w:rsidRPr="006325E8" w:rsidRDefault="008E5963" w:rsidP="00FE7FB6">
                            <w:pPr>
                              <w:jc w:val="center"/>
                            </w:pPr>
                            <w:r w:rsidRPr="00440184">
                              <w:t xml:space="preserve">Подготовка </w:t>
                            </w:r>
                            <w:r>
                              <w:t>и подписание уведомления об уточнении платежа или о возврате излишне оплаченных денежных средств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34" style="position:absolute;left:0;text-align:left;margin-left:-27.3pt;margin-top:12.15pt;width:180.75pt;height:77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" strokeweight=".25pt">
                <v:textbox>
                  <w:txbxContent>
                    <w:p w:rsidR="008E5963" w:rsidRPr="006325E8" w:rsidRDefault="008E5963" w:rsidP="00FE7FB6">
                      <w:pPr>
                        <w:jc w:val="center"/>
                      </w:pPr>
                      <w:r w:rsidRPr="00440184">
                        <w:t xml:space="preserve">Подготовка </w:t>
                      </w:r>
                      <w:r>
                        <w:t>и подписание уведомления об уточнении платежа или о возврате излишне оплаченных денежных средств</w:t>
                      </w:r>
                    </w:p>
                  </w:txbxContent>
                </v:textbox>
              </v:rect>
            </w:pict>
          </mc:Fallback>
        </mc:AlternateContent>
      </w: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FE7FB6">
        <w:rPr>
          <w:rFonts w:ascii="Times New Roman" w:eastAsia="Andale Sans UI" w:hAnsi="Times New Roman" w:cs="Times New Roman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4131945</wp:posOffset>
                </wp:positionH>
                <wp:positionV relativeFrom="paragraph">
                  <wp:posOffset>160655</wp:posOffset>
                </wp:positionV>
                <wp:extent cx="942975" cy="709295"/>
                <wp:effectExtent l="20955" t="13970" r="7620" b="57785"/>
                <wp:wrapNone/>
                <wp:docPr id="5" name="Соединительная линия уступом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V="1">
                          <a:off x="0" y="0"/>
                          <a:ext cx="942975" cy="709295"/>
                        </a:xfrm>
                        <a:prstGeom prst="bentConnector3">
                          <a:avLst>
                            <a:gd name="adj1" fmla="val 1481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D9B889" id="Соединительная линия уступом 5" o:spid="_x0000_s1026" type="#_x0000_t34" style="position:absolute;margin-left:325.35pt;margin-top:12.65pt;width:74.25pt;height:55.85pt;rotation:180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" adj="320">
                <v:stroke endarrow="block"/>
              </v:shape>
            </w:pict>
          </mc:Fallback>
        </mc:AlternateContent>
      </w:r>
      <w:r w:rsidRPr="00FE7FB6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                                                                         </w:t>
      </w:r>
    </w:p>
    <w:p w:rsidR="00FE7FB6" w:rsidRPr="00FE7FB6" w:rsidRDefault="00FE7FB6" w:rsidP="00FE7FB6">
      <w:pPr>
        <w:spacing w:after="0" w:line="240" w:lineRule="auto"/>
        <w:ind w:right="-144"/>
        <w:jc w:val="center"/>
        <w:rPr>
          <w:rFonts w:ascii="Calibri" w:eastAsia="Calibri" w:hAnsi="Calibri" w:cs="Times New Roman"/>
          <w:sz w:val="24"/>
          <w:szCs w:val="24"/>
        </w:rPr>
      </w:pPr>
      <w:r w:rsidRPr="00FE7FB6"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758190</wp:posOffset>
                </wp:positionH>
                <wp:positionV relativeFrom="paragraph">
                  <wp:posOffset>92710</wp:posOffset>
                </wp:positionV>
                <wp:extent cx="1247775" cy="400050"/>
                <wp:effectExtent l="19050" t="6985" r="19050" b="59690"/>
                <wp:wrapNone/>
                <wp:docPr id="4" name="Соединительная линия уступом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47775" cy="400050"/>
                        </a:xfrm>
                        <a:prstGeom prst="bentConnector3">
                          <a:avLst>
                            <a:gd name="adj1" fmla="val -40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DACD82" id="Соединительная линия уступом 4" o:spid="_x0000_s1026" type="#_x0000_t34" style="position:absolute;margin-left:59.7pt;margin-top:7.3pt;width:98.25pt;height:31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" adj="-88">
                <v:stroke endarrow="block"/>
              </v:shape>
            </w:pict>
          </mc:Fallback>
        </mc:AlternateContent>
      </w:r>
    </w:p>
    <w:p w:rsidR="00FE7FB6" w:rsidRPr="00FE7FB6" w:rsidRDefault="00FE7FB6" w:rsidP="00FE7FB6">
      <w:pPr>
        <w:widowControl w:val="0"/>
        <w:suppressAutoHyphens/>
        <w:spacing w:after="0" w:line="240" w:lineRule="auto"/>
        <w:ind w:left="-540" w:right="-144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FE7FB6">
        <w:rPr>
          <w:rFonts w:ascii="Times New Roman" w:eastAsia="Andale Sans UI" w:hAnsi="Times New Roman" w:cs="Times New Roman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1645285</wp:posOffset>
                </wp:positionH>
                <wp:positionV relativeFrom="paragraph">
                  <wp:posOffset>635</wp:posOffset>
                </wp:positionV>
                <wp:extent cx="2846705" cy="685800"/>
                <wp:effectExtent l="20320" t="5715" r="19050" b="13335"/>
                <wp:wrapNone/>
                <wp:docPr id="3" name="Параллелограмм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46705" cy="685800"/>
                        </a:xfrm>
                        <a:prstGeom prst="parallelogram">
                          <a:avLst>
                            <a:gd name="adj" fmla="val 10377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5963" w:rsidRPr="00602816" w:rsidRDefault="008E5963" w:rsidP="00FE7FB6">
                            <w:pPr>
                              <w:jc w:val="center"/>
                            </w:pPr>
                            <w:r w:rsidRPr="00B323FC">
                              <w:t xml:space="preserve">Выдача </w:t>
                            </w:r>
                            <w:r>
                              <w:t xml:space="preserve">документов </w:t>
                            </w:r>
                            <w:r w:rsidRPr="00B323FC">
                              <w:t xml:space="preserve">заявителю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Параллелограмм 3" o:spid="_x0000_s1035" type="#_x0000_t7" style="position:absolute;left:0;text-align:left;margin-left:129.55pt;margin-top:.05pt;width:224.15pt;height:5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">
                <v:textbox>
                  <w:txbxContent>
                    <w:p w:rsidR="008E5963" w:rsidRPr="00602816" w:rsidRDefault="008E5963" w:rsidP="00FE7FB6">
                      <w:pPr>
                        <w:jc w:val="center"/>
                      </w:pPr>
                      <w:r w:rsidRPr="00B323FC">
                        <w:t xml:space="preserve">Выдача </w:t>
                      </w:r>
                      <w:r>
                        <w:t xml:space="preserve">документов </w:t>
                      </w:r>
                      <w:r w:rsidRPr="00B323FC">
                        <w:t xml:space="preserve">заявителю </w:t>
                      </w:r>
                    </w:p>
                  </w:txbxContent>
                </v:textbox>
              </v:shape>
            </w:pict>
          </mc:Fallback>
        </mc:AlternateContent>
      </w:r>
    </w:p>
    <w:p w:rsidR="00FE7FB6" w:rsidRPr="00FE7FB6" w:rsidRDefault="00FE7FB6" w:rsidP="00FE7FB6">
      <w:pPr>
        <w:keepNext/>
        <w:tabs>
          <w:tab w:val="left" w:pos="4320"/>
        </w:tabs>
        <w:suppressAutoHyphens/>
        <w:spacing w:after="0" w:line="240" w:lineRule="auto"/>
        <w:ind w:right="-3"/>
        <w:outlineLvl w:val="0"/>
        <w:rPr>
          <w:rFonts w:ascii="Times New Roman" w:eastAsia="Andale Sans UI" w:hAnsi="Times New Roman" w:cs="Times New Roman"/>
          <w:bCs/>
          <w:kern w:val="1"/>
          <w:sz w:val="24"/>
          <w:szCs w:val="24"/>
          <w:lang w:eastAsia="ar-SA"/>
        </w:rPr>
      </w:pP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720"/>
        <w:jc w:val="center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</w:p>
    <w:p w:rsidR="00FE7FB6" w:rsidRPr="00FE7FB6" w:rsidRDefault="00FE7FB6" w:rsidP="00FE7FB6">
      <w:pPr>
        <w:widowControl w:val="0"/>
        <w:suppressAutoHyphens/>
        <w:autoSpaceDE w:val="0"/>
        <w:spacing w:after="0" w:line="240" w:lineRule="auto"/>
        <w:ind w:firstLine="720"/>
        <w:jc w:val="center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FE7FB6">
        <w:rPr>
          <w:rFonts w:ascii="Arial" w:eastAsia="Arial" w:hAnsi="Arial" w:cs="Arial"/>
          <w:noProof/>
          <w:kern w:val="1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3034665</wp:posOffset>
                </wp:positionH>
                <wp:positionV relativeFrom="paragraph">
                  <wp:posOffset>118110</wp:posOffset>
                </wp:positionV>
                <wp:extent cx="0" cy="274955"/>
                <wp:effectExtent l="57150" t="10795" r="57150" b="1905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49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2BC6D4" id="Прямая со стрелкой 2" o:spid="_x0000_s1026" type="#_x0000_t32" style="position:absolute;margin-left:238.95pt;margin-top:9.3pt;width:0;height:21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">
                <v:stroke endarrow="block"/>
              </v:shape>
            </w:pict>
          </mc:Fallback>
        </mc:AlternateContent>
      </w:r>
      <w:r w:rsidRPr="00FE7FB6">
        <w:rPr>
          <w:rFonts w:ascii="Arial" w:eastAsia="Arial" w:hAnsi="Arial" w:cs="Arial"/>
          <w:noProof/>
          <w:kern w:val="1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2259330</wp:posOffset>
                </wp:positionH>
                <wp:positionV relativeFrom="paragraph">
                  <wp:posOffset>450850</wp:posOffset>
                </wp:positionV>
                <wp:extent cx="1609725" cy="446405"/>
                <wp:effectExtent l="5715" t="10160" r="13335" b="10160"/>
                <wp:wrapNone/>
                <wp:docPr id="1" name="Блок-схема: альтернативный процесс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44640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5963" w:rsidRPr="00977DB0" w:rsidRDefault="008E5963" w:rsidP="00FE7FB6">
                            <w:pPr>
                              <w:jc w:val="center"/>
                            </w:pPr>
                            <w:r w:rsidRPr="00977DB0">
                              <w:t>Услуга оказана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1" o:spid="_x0000_s1036" type="#_x0000_t176" style="position:absolute;left:0;text-align:left;margin-left:177.9pt;margin-top:35.5pt;width:126.75pt;height:35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">
                <v:textbox>
                  <w:txbxContent>
                    <w:p w:rsidR="008E5963" w:rsidRPr="00977DB0" w:rsidRDefault="008E5963" w:rsidP="00FE7FB6">
                      <w:pPr>
                        <w:jc w:val="center"/>
                      </w:pPr>
                      <w:r w:rsidRPr="00977DB0">
                        <w:t>Услуга оказана</w:t>
                      </w:r>
                    </w:p>
                  </w:txbxContent>
                </v:textbox>
              </v:shape>
            </w:pict>
          </mc:Fallback>
        </mc:AlternateContent>
      </w:r>
    </w:p>
    <w:p w:rsidR="00B67777" w:rsidRDefault="00B67777"/>
    <w:sectPr w:rsidR="00B67777" w:rsidSect="00080539">
      <w:pgSz w:w="11906" w:h="16838"/>
      <w:pgMar w:top="720" w:right="720" w:bottom="720" w:left="1276" w:header="709" w:footer="709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3E5"/>
    <w:rsid w:val="00080539"/>
    <w:rsid w:val="000A4C05"/>
    <w:rsid w:val="000C05ED"/>
    <w:rsid w:val="001143E5"/>
    <w:rsid w:val="00177897"/>
    <w:rsid w:val="001F1031"/>
    <w:rsid w:val="00544501"/>
    <w:rsid w:val="00615D5E"/>
    <w:rsid w:val="00696DC4"/>
    <w:rsid w:val="007B6E98"/>
    <w:rsid w:val="00843F75"/>
    <w:rsid w:val="008756AA"/>
    <w:rsid w:val="00887253"/>
    <w:rsid w:val="008E5963"/>
    <w:rsid w:val="00A11965"/>
    <w:rsid w:val="00AE69C3"/>
    <w:rsid w:val="00B60AD5"/>
    <w:rsid w:val="00B67777"/>
    <w:rsid w:val="00BD2060"/>
    <w:rsid w:val="00C44985"/>
    <w:rsid w:val="00D21EB0"/>
    <w:rsid w:val="00ED1EFE"/>
    <w:rsid w:val="00EF6C4A"/>
    <w:rsid w:val="00F32038"/>
    <w:rsid w:val="00FD46B2"/>
    <w:rsid w:val="00FD6B12"/>
    <w:rsid w:val="00FE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99CD22-B595-40C0-BFD4-5E3C7B092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81009BE5846196FCFD6DFFCF5B73611DEB1F8031264A733FC82B9C48DC7B3DDA2F875E31B42C9B0V7rEL" TargetMode="External"/><Relationship Id="rId13" Type="http://schemas.openxmlformats.org/officeDocument/2006/relationships/hyperlink" Target="consultantplus://offline/ref=F81009BE5846196FCFD6DFFCF5B73611DEB1F8031264A733FC82B9C48DVCr7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81009BE5846196FCFD6DFFCF5B73611DEB1F8031264A733FC82B9C48DVCr7L" TargetMode="External"/><Relationship Id="rId12" Type="http://schemas.openxmlformats.org/officeDocument/2006/relationships/hyperlink" Target="consultantplus://offline/ref=F81009BE5846196FCFD6DFFCF5B73611DEB1F8031264A733FC82B9C48DC7B3DDA2F875E31B42C9B0V7rE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mechetnoi.semikarakorsk-admrn.donland.ru" TargetMode="External"/><Relationship Id="rId11" Type="http://schemas.openxmlformats.org/officeDocument/2006/relationships/hyperlink" Target="consultantplus://offline/ref=F81009BE5846196FCFD6DFFCF5B73611DEB1F8031264A733FC82B9C48DVCr7L" TargetMode="External"/><Relationship Id="rId5" Type="http://schemas.openxmlformats.org/officeDocument/2006/relationships/hyperlink" Target="consultantplus://offline/ref=9EB615E10864B625DFD8D97ABE01CD78F20E9CA7A4BAD2D91E33AB424BI10DK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81009BE5846196FCFD6DFFCF5B73611DEB1F8031264A733FC82B9C48DC7B3DDA2F875E31B42C9B0V7rEL" TargetMode="External"/><Relationship Id="rId4" Type="http://schemas.openxmlformats.org/officeDocument/2006/relationships/hyperlink" Target="consultantplus://offline/ref=9EB615E10864B625DFD8D97ABE01CD78F20E9CAFA3B8D2D91E33AB424B1DD776CA3AAD129F5ADD13IA0AK" TargetMode="External"/><Relationship Id="rId9" Type="http://schemas.openxmlformats.org/officeDocument/2006/relationships/hyperlink" Target="consultantplus://offline/ref=F81009BE5846196FCFD6DFFCF5B73611DEB1F8031264A733FC82B9C48DVCr7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17</Pages>
  <Words>6780</Words>
  <Characters>38652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17</cp:revision>
  <dcterms:created xsi:type="dcterms:W3CDTF">2016-03-16T07:15:00Z</dcterms:created>
  <dcterms:modified xsi:type="dcterms:W3CDTF">2016-03-18T10:08:00Z</dcterms:modified>
</cp:coreProperties>
</file>