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8F" w:rsidRDefault="00124EAE" w:rsidP="00BF088F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EA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Российская Федерация                               </w:t>
      </w:r>
    </w:p>
    <w:p w:rsidR="0098440C" w:rsidRPr="0098440C" w:rsidRDefault="0098440C" w:rsidP="00BF088F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440C">
        <w:rPr>
          <w:rFonts w:ascii="Times New Roman" w:eastAsia="Times New Roman" w:hAnsi="Times New Roman"/>
          <w:sz w:val="28"/>
          <w:szCs w:val="28"/>
          <w:lang w:eastAsia="ru-RU"/>
        </w:rPr>
        <w:t>Ростовская область Семикаракорский район</w:t>
      </w:r>
    </w:p>
    <w:p w:rsidR="0098440C" w:rsidRPr="0098440C" w:rsidRDefault="0098440C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440C">
        <w:rPr>
          <w:rFonts w:ascii="Times New Roman" w:eastAsia="Times New Roman" w:hAnsi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98440C" w:rsidRPr="0098440C" w:rsidRDefault="0098440C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440C" w:rsidRPr="0098440C" w:rsidRDefault="0098440C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440C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98440C" w:rsidRPr="0098440C" w:rsidRDefault="0098440C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440C" w:rsidRPr="0098440C" w:rsidRDefault="00BF088F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18.07</w:t>
      </w:r>
      <w:r w:rsidR="0098440C" w:rsidRPr="00984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.2017</w:t>
      </w:r>
      <w:r w:rsidR="0098440C" w:rsidRPr="009844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107</w:t>
      </w:r>
      <w:r w:rsidR="0098440C" w:rsidRPr="009844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х. Большемечетный</w:t>
      </w:r>
    </w:p>
    <w:p w:rsidR="0098440C" w:rsidRPr="0098440C" w:rsidRDefault="0098440C" w:rsidP="008600C2">
      <w:pPr>
        <w:suppressAutoHyphens/>
        <w:spacing w:after="0" w:line="200" w:lineRule="atLeast"/>
        <w:ind w:right="-2"/>
        <w:jc w:val="center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</w:p>
    <w:p w:rsidR="0098440C" w:rsidRPr="0098440C" w:rsidRDefault="0098440C" w:rsidP="008600C2">
      <w:pPr>
        <w:widowControl w:val="0"/>
        <w:tabs>
          <w:tab w:val="left" w:pos="675"/>
        </w:tabs>
        <w:suppressAutoHyphens/>
        <w:autoSpaceDN w:val="0"/>
        <w:spacing w:after="0" w:line="200" w:lineRule="atLeast"/>
        <w:jc w:val="center"/>
        <w:rPr>
          <w:rFonts w:ascii="Times New Roman" w:eastAsia="Times New Roman" w:hAnsi="Times New Roman"/>
          <w:kern w:val="3"/>
          <w:sz w:val="28"/>
          <w:szCs w:val="28"/>
          <w:lang w:eastAsia="zh-CN" w:bidi="hi-IN"/>
        </w:rPr>
      </w:pPr>
      <w:r w:rsidRPr="0098440C"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 w:bidi="hi-IN"/>
        </w:rPr>
        <w:t>Об утверждении Правил рассмотрения запросов субъектов</w:t>
      </w:r>
    </w:p>
    <w:p w:rsidR="008600C2" w:rsidRDefault="0098440C" w:rsidP="008600C2">
      <w:pPr>
        <w:spacing w:after="0" w:line="2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440C">
        <w:rPr>
          <w:rFonts w:ascii="Times New Roman" w:hAnsi="Times New Roman"/>
          <w:b/>
          <w:bCs/>
          <w:color w:val="000000"/>
          <w:sz w:val="28"/>
          <w:szCs w:val="28"/>
        </w:rPr>
        <w:t>персональных данных или их представителей в</w:t>
      </w:r>
      <w:r w:rsidR="008600C2" w:rsidRPr="008600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00C2" w:rsidRPr="008600C2">
        <w:rPr>
          <w:rFonts w:ascii="Times New Roman" w:hAnsi="Times New Roman"/>
          <w:b/>
          <w:bCs/>
          <w:color w:val="000000"/>
          <w:sz w:val="28"/>
          <w:szCs w:val="28"/>
        </w:rPr>
        <w:t>Администраци</w:t>
      </w:r>
      <w:r w:rsidR="008600C2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="008600C2" w:rsidRPr="008600C2">
        <w:rPr>
          <w:rFonts w:ascii="Times New Roman" w:hAnsi="Times New Roman"/>
          <w:b/>
          <w:bCs/>
          <w:color w:val="000000"/>
          <w:sz w:val="28"/>
          <w:szCs w:val="28"/>
        </w:rPr>
        <w:t xml:space="preserve"> Большемечетновского сельского поселения</w:t>
      </w:r>
      <w:r w:rsidRPr="0098440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8600C2" w:rsidRDefault="008600C2" w:rsidP="008600C2">
      <w:pPr>
        <w:spacing w:after="0" w:line="20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600C2" w:rsidRDefault="0098440C" w:rsidP="008600C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440C">
        <w:rPr>
          <w:rFonts w:ascii="Times New Roman" w:hAnsi="Times New Roman"/>
          <w:sz w:val="28"/>
          <w:szCs w:val="28"/>
          <w:lang w:eastAsia="ru-RU"/>
        </w:rPr>
        <w:t>В   соответствии с Постановлением Правительства Российской Федерации от 21.03.2012</w:t>
      </w:r>
      <w:r w:rsidR="008600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440C">
        <w:rPr>
          <w:rFonts w:ascii="Times New Roman" w:hAnsi="Times New Roman"/>
          <w:sz w:val="28"/>
          <w:szCs w:val="28"/>
          <w:lang w:eastAsia="ru-RU"/>
        </w:rPr>
        <w:t>г. №</w:t>
      </w:r>
      <w:r w:rsidR="008600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440C">
        <w:rPr>
          <w:rFonts w:ascii="Times New Roman" w:hAnsi="Times New Roman"/>
          <w:sz w:val="28"/>
          <w:szCs w:val="28"/>
          <w:lang w:eastAsia="ru-RU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 правовыми актами, операторами, являющимися государственными или муницип</w:t>
      </w:r>
      <w:r w:rsidR="008600C2">
        <w:rPr>
          <w:rFonts w:ascii="Times New Roman" w:hAnsi="Times New Roman"/>
          <w:sz w:val="28"/>
          <w:szCs w:val="28"/>
          <w:lang w:eastAsia="ru-RU"/>
        </w:rPr>
        <w:t>альными органами»</w:t>
      </w:r>
    </w:p>
    <w:p w:rsidR="008600C2" w:rsidRDefault="008600C2" w:rsidP="008600C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00C2" w:rsidRDefault="008600C2" w:rsidP="008600C2">
      <w:pPr>
        <w:spacing w:after="0" w:line="200" w:lineRule="atLeast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ПОСТАНОВЛЯЮ</w:t>
      </w:r>
    </w:p>
    <w:p w:rsidR="008600C2" w:rsidRDefault="008600C2" w:rsidP="008600C2">
      <w:pPr>
        <w:tabs>
          <w:tab w:val="left" w:pos="0"/>
        </w:tabs>
        <w:spacing w:after="0" w:line="20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0F43" w:rsidRDefault="0098440C" w:rsidP="00670F43">
      <w:pPr>
        <w:pStyle w:val="a4"/>
        <w:numPr>
          <w:ilvl w:val="0"/>
          <w:numId w:val="1"/>
        </w:numPr>
        <w:tabs>
          <w:tab w:val="left" w:pos="0"/>
        </w:tabs>
        <w:spacing w:after="0" w:line="200" w:lineRule="atLeast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0C2">
        <w:rPr>
          <w:rFonts w:ascii="Times New Roman" w:hAnsi="Times New Roman"/>
          <w:sz w:val="28"/>
          <w:szCs w:val="28"/>
          <w:lang w:eastAsia="ru-RU"/>
        </w:rPr>
        <w:t xml:space="preserve">Утвердить Правила рассмотрения запросов субъектов персональных данных или их представителей в </w:t>
      </w:r>
      <w:r w:rsidR="00610A42" w:rsidRPr="0098440C">
        <w:rPr>
          <w:rFonts w:ascii="Times New Roman" w:eastAsia="Times New Roman" w:hAnsi="Times New Roman"/>
          <w:sz w:val="28"/>
          <w:szCs w:val="28"/>
          <w:lang w:eastAsia="ru-RU"/>
        </w:rPr>
        <w:t>Администрация Большемечетновского сельского поселения</w:t>
      </w:r>
      <w:r w:rsidR="00610A4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приложения</w:t>
      </w:r>
      <w:r w:rsidRPr="008600C2">
        <w:rPr>
          <w:rFonts w:ascii="Times New Roman" w:hAnsi="Times New Roman"/>
          <w:sz w:val="28"/>
          <w:szCs w:val="28"/>
          <w:lang w:eastAsia="ru-RU"/>
        </w:rPr>
        <w:t xml:space="preserve"> № 1. </w:t>
      </w:r>
    </w:p>
    <w:p w:rsidR="00A45A8D" w:rsidRDefault="0098440C" w:rsidP="00670F43">
      <w:pPr>
        <w:pStyle w:val="a4"/>
        <w:numPr>
          <w:ilvl w:val="0"/>
          <w:numId w:val="1"/>
        </w:numPr>
        <w:tabs>
          <w:tab w:val="left" w:pos="0"/>
        </w:tabs>
        <w:spacing w:after="0" w:line="200" w:lineRule="atLeast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F43">
        <w:rPr>
          <w:rFonts w:ascii="Times New Roman" w:hAnsi="Times New Roman"/>
          <w:sz w:val="28"/>
          <w:szCs w:val="28"/>
          <w:lang w:eastAsia="ru-RU"/>
        </w:rPr>
        <w:t xml:space="preserve"> Утвердить форму Журнала учета запросов граждан субъектов персональных данных в </w:t>
      </w:r>
      <w:r w:rsidR="00A45A8D" w:rsidRPr="00A45A8D">
        <w:rPr>
          <w:rFonts w:ascii="Times New Roman" w:hAnsi="Times New Roman"/>
          <w:sz w:val="28"/>
          <w:szCs w:val="28"/>
          <w:lang w:eastAsia="ru-RU"/>
        </w:rPr>
        <w:t xml:space="preserve">Администрация Большемечетновского сельского поселения </w:t>
      </w:r>
      <w:r w:rsidR="00A45A8D">
        <w:rPr>
          <w:rFonts w:ascii="Times New Roman" w:hAnsi="Times New Roman"/>
          <w:sz w:val="28"/>
          <w:szCs w:val="28"/>
          <w:lang w:eastAsia="ru-RU"/>
        </w:rPr>
        <w:t>согласно п</w:t>
      </w:r>
      <w:r w:rsidRPr="00670F43">
        <w:rPr>
          <w:rFonts w:ascii="Times New Roman" w:hAnsi="Times New Roman"/>
          <w:sz w:val="28"/>
          <w:szCs w:val="28"/>
          <w:lang w:eastAsia="ru-RU"/>
        </w:rPr>
        <w:t>риложение № 2</w:t>
      </w:r>
      <w:r w:rsidR="00A45A8D">
        <w:rPr>
          <w:rFonts w:ascii="Times New Roman" w:hAnsi="Times New Roman"/>
          <w:sz w:val="28"/>
          <w:szCs w:val="28"/>
          <w:lang w:eastAsia="ru-RU"/>
        </w:rPr>
        <w:t>.</w:t>
      </w:r>
    </w:p>
    <w:p w:rsidR="00431B6B" w:rsidRPr="00431B6B" w:rsidRDefault="00431B6B" w:rsidP="00431B6B">
      <w:pPr>
        <w:pStyle w:val="a4"/>
        <w:numPr>
          <w:ilvl w:val="0"/>
          <w:numId w:val="1"/>
        </w:numPr>
        <w:tabs>
          <w:tab w:val="left" w:pos="0"/>
        </w:tabs>
        <w:spacing w:after="0" w:line="200" w:lineRule="atLeast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1B6B">
        <w:rPr>
          <w:rFonts w:ascii="Times New Roman" w:hAnsi="Times New Roman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431B6B" w:rsidRDefault="00431B6B" w:rsidP="00431B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31B6B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431B6B" w:rsidRDefault="00431B6B" w:rsidP="00431B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1B6B" w:rsidRPr="00431B6B" w:rsidRDefault="00431B6B" w:rsidP="00431B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440C" w:rsidRDefault="0098440C" w:rsidP="00431B6B">
      <w:pPr>
        <w:pStyle w:val="a4"/>
        <w:tabs>
          <w:tab w:val="left" w:pos="0"/>
        </w:tabs>
        <w:spacing w:after="0" w:line="200" w:lineRule="atLeast"/>
        <w:ind w:left="567"/>
        <w:jc w:val="both"/>
      </w:pPr>
    </w:p>
    <w:p w:rsidR="0098440C" w:rsidRPr="0098440C" w:rsidRDefault="0098440C" w:rsidP="008600C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98440C">
        <w:rPr>
          <w:rFonts w:ascii="Times New Roman" w:hAnsi="Times New Roman"/>
          <w:sz w:val="28"/>
          <w:szCs w:val="28"/>
        </w:rPr>
        <w:t>Глава Администрации</w:t>
      </w:r>
    </w:p>
    <w:p w:rsidR="0098440C" w:rsidRPr="0098440C" w:rsidRDefault="0098440C" w:rsidP="008600C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98440C">
        <w:rPr>
          <w:rFonts w:ascii="Times New Roman" w:hAnsi="Times New Roman"/>
          <w:sz w:val="28"/>
          <w:szCs w:val="28"/>
        </w:rPr>
        <w:t>Большемечетновского сельского поселения                              В.И. Волонтырь</w:t>
      </w:r>
    </w:p>
    <w:p w:rsidR="0098440C" w:rsidRDefault="0098440C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4010E0" w:rsidRDefault="004010E0" w:rsidP="008600C2">
      <w:pPr>
        <w:spacing w:after="0" w:line="200" w:lineRule="atLeast"/>
      </w:pPr>
    </w:p>
    <w:p w:rsidR="008600C2" w:rsidRDefault="008600C2" w:rsidP="008600C2">
      <w:pPr>
        <w:spacing w:after="0" w:line="200" w:lineRule="atLeast"/>
      </w:pPr>
    </w:p>
    <w:p w:rsidR="008600C2" w:rsidRDefault="008600C2" w:rsidP="008600C2">
      <w:pPr>
        <w:spacing w:after="0" w:line="200" w:lineRule="atLeast"/>
      </w:pPr>
    </w:p>
    <w:p w:rsidR="008600C2" w:rsidRDefault="008600C2" w:rsidP="008600C2">
      <w:pPr>
        <w:spacing w:after="0" w:line="200" w:lineRule="atLeast"/>
      </w:pPr>
    </w:p>
    <w:p w:rsidR="008600C2" w:rsidRDefault="008600C2" w:rsidP="008600C2">
      <w:pPr>
        <w:spacing w:after="0" w:line="200" w:lineRule="atLeast"/>
      </w:pPr>
    </w:p>
    <w:p w:rsidR="00431B6B" w:rsidRDefault="00431B6B" w:rsidP="00431B6B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1  </w:t>
      </w:r>
    </w:p>
    <w:p w:rsidR="00431B6B" w:rsidRDefault="00431B6B" w:rsidP="00431B6B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Большемечетновского </w:t>
      </w:r>
    </w:p>
    <w:p w:rsidR="004010E0" w:rsidRPr="00431B6B" w:rsidRDefault="00431B6B" w:rsidP="00431B6B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поселения от </w:t>
      </w:r>
      <w:r w:rsidR="007E03E8">
        <w:rPr>
          <w:rFonts w:ascii="Times New Roman" w:hAnsi="Times New Roman"/>
          <w:sz w:val="24"/>
          <w:szCs w:val="24"/>
        </w:rPr>
        <w:t>18.07</w:t>
      </w:r>
      <w:r>
        <w:rPr>
          <w:rFonts w:ascii="Times New Roman" w:hAnsi="Times New Roman"/>
          <w:sz w:val="24"/>
          <w:szCs w:val="24"/>
        </w:rPr>
        <w:t xml:space="preserve">.2017 № </w:t>
      </w:r>
      <w:r w:rsidR="007E03E8">
        <w:rPr>
          <w:rFonts w:ascii="Times New Roman" w:hAnsi="Times New Roman"/>
          <w:sz w:val="24"/>
          <w:szCs w:val="24"/>
        </w:rPr>
        <w:t>107</w:t>
      </w:r>
    </w:p>
    <w:p w:rsidR="004010E0" w:rsidRDefault="004010E0" w:rsidP="0098440C"/>
    <w:p w:rsidR="00EF0BD4" w:rsidRDefault="00EF0BD4" w:rsidP="004010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ПРАВИЛА</w:t>
      </w:r>
    </w:p>
    <w:p w:rsidR="004010E0" w:rsidRPr="004010E0" w:rsidRDefault="004010E0" w:rsidP="004010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рассмотрения запросов субъектов персональных данных </w:t>
      </w: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br/>
        <w:t>или их представителей</w:t>
      </w:r>
      <w:r w:rsidR="00EF0BD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Администрации Большемечетновского сельского поселения</w:t>
      </w:r>
    </w:p>
    <w:p w:rsidR="00EF0BD4" w:rsidRDefault="004010E0" w:rsidP="00EF0BD4">
      <w:pPr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br/>
      </w: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</w:t>
      </w: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br/>
      </w:r>
    </w:p>
    <w:p w:rsidR="00EF0BD4" w:rsidRDefault="004010E0" w:rsidP="00EF0BD4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1.1. Настоящие   </w:t>
      </w:r>
      <w:proofErr w:type="gramStart"/>
      <w:r w:rsidRPr="004010E0">
        <w:rPr>
          <w:rFonts w:ascii="Times New Roman" w:hAnsi="Times New Roman"/>
          <w:sz w:val="28"/>
          <w:szCs w:val="28"/>
          <w:lang w:eastAsia="ru-RU"/>
        </w:rPr>
        <w:t>Правила  рассмотрения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запросов субъектов персональных данных или их представителей (далее - Правила) регулируют отношения, возникающие при выполнении </w:t>
      </w:r>
      <w:r w:rsidR="00EF0BD4" w:rsidRPr="00EF0BD4">
        <w:rPr>
          <w:rFonts w:ascii="Times New Roman" w:hAnsi="Times New Roman"/>
          <w:sz w:val="28"/>
          <w:szCs w:val="28"/>
          <w:lang w:eastAsia="ru-RU"/>
        </w:rPr>
        <w:t>Администраци</w:t>
      </w:r>
      <w:r w:rsidR="00EF0BD4">
        <w:rPr>
          <w:rFonts w:ascii="Times New Roman" w:hAnsi="Times New Roman"/>
          <w:sz w:val="28"/>
          <w:szCs w:val="28"/>
          <w:lang w:eastAsia="ru-RU"/>
        </w:rPr>
        <w:t>ей</w:t>
      </w:r>
      <w:r w:rsidR="00EF0BD4" w:rsidRPr="00EF0BD4">
        <w:rPr>
          <w:rFonts w:ascii="Times New Roman" w:hAnsi="Times New Roman"/>
          <w:sz w:val="28"/>
          <w:szCs w:val="28"/>
          <w:lang w:eastAsia="ru-RU"/>
        </w:rPr>
        <w:t xml:space="preserve"> Большемечетновского сельского поселения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 (далее - Оператор) обязательств согласно требованиям статей 14, 20 и 21 Федерального закона от 27.07.2006 №152-ФЗ «О персональных данных» (далее - Федеральный закон).</w:t>
      </w:r>
    </w:p>
    <w:p w:rsidR="00EF0BD4" w:rsidRDefault="004010E0" w:rsidP="00EF0BD4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1.2. Положения настоящих Правил определяют порядок учета (регистрации), рассмотрение запросов на подтверждение наличия, ознакомления, уточнения, уничтожения персональных данных (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) или отзыв согласия на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а также на устранение нарушений законодательства, допущенных при обработке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F52738" w:rsidRDefault="004010E0" w:rsidP="00EF0BD4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1.3. Настоящие Правила разработаны в соответствии с Трудовым кодексом Российской Федерации, Федеральным законом от 27.07.2006 №</w:t>
      </w:r>
      <w:r w:rsidR="00F52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0E0">
        <w:rPr>
          <w:rFonts w:ascii="Times New Roman" w:hAnsi="Times New Roman"/>
          <w:sz w:val="28"/>
          <w:szCs w:val="28"/>
          <w:lang w:eastAsia="ru-RU"/>
        </w:rPr>
        <w:t>152-ФЗ «О персональных данных», Федеральным законом от 02.05.2006 №</w:t>
      </w:r>
      <w:r w:rsidR="00F52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0E0">
        <w:rPr>
          <w:rFonts w:ascii="Times New Roman" w:hAnsi="Times New Roman"/>
          <w:sz w:val="28"/>
          <w:szCs w:val="28"/>
          <w:lang w:eastAsia="ru-RU"/>
        </w:rPr>
        <w:t>59-ФЗ «О порядке рассмотрения обращений граждан Российской Федерации», Федеральным законом от 07.02.2007 №</w:t>
      </w:r>
      <w:r w:rsidR="00F52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0E0">
        <w:rPr>
          <w:rFonts w:ascii="Times New Roman" w:hAnsi="Times New Roman"/>
          <w:sz w:val="28"/>
          <w:szCs w:val="28"/>
          <w:lang w:eastAsia="ru-RU"/>
        </w:rPr>
        <w:t>25-ФЗ «О муниципальной службе в Российской Федерации», Постановлением Правительства Российской Федерации от 15.09.2008 №</w:t>
      </w:r>
      <w:r w:rsidR="00F52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0E0">
        <w:rPr>
          <w:rFonts w:ascii="Times New Roman" w:hAnsi="Times New Roman"/>
          <w:sz w:val="28"/>
          <w:szCs w:val="28"/>
          <w:lang w:eastAsia="ru-RU"/>
        </w:rPr>
        <w:t>687 «Об утверждении Положения об особенностях обработки персональных данных, осуществляемых без использования средств автоматизации», Постановлением Правительства Российской Федерации от 21.03.2012 №</w:t>
      </w:r>
      <w:r w:rsidR="00F52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10E0">
        <w:rPr>
          <w:rFonts w:ascii="Times New Roman" w:hAnsi="Times New Roman"/>
          <w:sz w:val="28"/>
          <w:szCs w:val="28"/>
          <w:lang w:eastAsia="ru-RU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F52738" w:rsidRDefault="00F52738" w:rsidP="00EF0BD4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2738" w:rsidRDefault="004010E0" w:rsidP="00F52738">
      <w:pPr>
        <w:spacing w:after="0" w:line="200" w:lineRule="atLeast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t>2. Организация и проведение работ Оператором по запросу персональных данных</w:t>
      </w:r>
    </w:p>
    <w:p w:rsidR="00F52738" w:rsidRDefault="00F52738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2.1. Субъект персональных данных имеет право на получение информации, касающейся обработки его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соответствии с частью 7 статьи 14 Федерального закона.</w:t>
      </w: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2.2. Право субъекта персональных данных на доступ к его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может быть ограничено в соответствии с частью 8 статьи 14 Федерального закона.</w:t>
      </w: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2.3. Субъект персональных данных вправе требовать от Оператора уточнения его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их блокирования или уничтожения в случае, если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2.4. Сведения, указанные в части 7 статьи 14 Федерального закона, предоставляются субъекту персональных данных Оператором при получении запроса от субъекта персональных данных.</w:t>
      </w: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2.5. Сведения, указанные в части 7 статьи 14 Федерального закона, должны быть предоставлены субъекту персональных данных в доступной форме и в них не должны содержаться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относящиеся к другим субъектам персональных данных, за исключением случаев, если имеются законные основания для раскрытия таких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F52738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2.6. Запрос субъекта персональных данных должен содержать номер основного документа, удостоверяющего личность субъекта персональных данных, сведения о дате выдачи указанного документа и выдавшем его органе, сведения, подтверждающие участие субъекта персональных данных в отношениях с Оператором (номер трудового договора, дата заключения трудового договора, условное словесное обозначение и (или) иные сведения), либо сведения, иным образом подтверждающие факт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Оператором, подпись субъекта персональных данных. </w:t>
      </w:r>
    </w:p>
    <w:p w:rsidR="00E0173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2.7. 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E0173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2.8. Рассмотрение запросов является служебной обязанностью должностных лиц Оператора, в чьи обязанности входит обработка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E0173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Должностные лица Оператора обеспечивают:</w:t>
      </w:r>
    </w:p>
    <w:p w:rsidR="00E0173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объективное, всестороннее и своевременное рассмотрения запроса;</w:t>
      </w:r>
    </w:p>
    <w:p w:rsidR="002F0BD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принятие мер, направленных на восстановление или защиту нарушенных </w:t>
      </w:r>
      <w:proofErr w:type="gramStart"/>
      <w:r w:rsidRPr="004010E0">
        <w:rPr>
          <w:rFonts w:ascii="Times New Roman" w:hAnsi="Times New Roman"/>
          <w:sz w:val="28"/>
          <w:szCs w:val="28"/>
          <w:lang w:eastAsia="ru-RU"/>
        </w:rPr>
        <w:t>прав,  свобод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 законных интересов субъектов персональных данных;</w:t>
      </w:r>
    </w:p>
    <w:p w:rsidR="002F0BD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направление письменных ответов по существу запроса.</w:t>
      </w:r>
    </w:p>
    <w:p w:rsidR="002F0BDD" w:rsidRDefault="004010E0" w:rsidP="00F52738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2.9. Ведение делопроизводства по запросам осуществляется </w:t>
      </w:r>
      <w:r w:rsidR="002F0BDD">
        <w:rPr>
          <w:rFonts w:ascii="Times New Roman" w:hAnsi="Times New Roman"/>
          <w:sz w:val="28"/>
          <w:szCs w:val="28"/>
          <w:lang w:eastAsia="ru-RU"/>
        </w:rPr>
        <w:t>г</w:t>
      </w:r>
      <w:r w:rsidR="002F0BDD" w:rsidRPr="002F0BDD">
        <w:rPr>
          <w:rFonts w:ascii="Times New Roman" w:hAnsi="Times New Roman"/>
          <w:sz w:val="28"/>
          <w:szCs w:val="28"/>
          <w:lang w:eastAsia="ru-RU"/>
        </w:rPr>
        <w:t>лавны</w:t>
      </w:r>
      <w:r w:rsidR="002F0BDD">
        <w:rPr>
          <w:rFonts w:ascii="Times New Roman" w:hAnsi="Times New Roman"/>
          <w:sz w:val="28"/>
          <w:szCs w:val="28"/>
          <w:lang w:eastAsia="ru-RU"/>
        </w:rPr>
        <w:t>м</w:t>
      </w:r>
      <w:r w:rsidR="002F0BDD" w:rsidRPr="002F0BDD">
        <w:rPr>
          <w:rFonts w:ascii="Times New Roman" w:hAnsi="Times New Roman"/>
          <w:sz w:val="28"/>
          <w:szCs w:val="28"/>
          <w:lang w:eastAsia="ru-RU"/>
        </w:rPr>
        <w:t xml:space="preserve"> специалист</w:t>
      </w:r>
      <w:r w:rsidR="002F0BDD">
        <w:rPr>
          <w:rFonts w:ascii="Times New Roman" w:hAnsi="Times New Roman"/>
          <w:sz w:val="28"/>
          <w:szCs w:val="28"/>
          <w:lang w:eastAsia="ru-RU"/>
        </w:rPr>
        <w:t>ом</w:t>
      </w:r>
      <w:r w:rsidR="002F0BDD" w:rsidRPr="002F0BDD">
        <w:rPr>
          <w:rFonts w:ascii="Times New Roman" w:hAnsi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="002F0BDD">
        <w:rPr>
          <w:rFonts w:ascii="Times New Roman" w:hAnsi="Times New Roman"/>
          <w:sz w:val="28"/>
          <w:szCs w:val="28"/>
          <w:lang w:eastAsia="ru-RU"/>
        </w:rPr>
        <w:t xml:space="preserve"> Администрации Большемечетновского сельского поселения</w:t>
      </w:r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AD7C02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2.10. Все поступившие запросы регистрируются в день их поступления в журнале учета запросов </w:t>
      </w:r>
      <w:r w:rsidR="00AD7C02">
        <w:rPr>
          <w:rFonts w:ascii="Times New Roman" w:hAnsi="Times New Roman"/>
          <w:sz w:val="28"/>
          <w:szCs w:val="28"/>
          <w:lang w:eastAsia="ru-RU"/>
        </w:rPr>
        <w:t xml:space="preserve">рассмотрения запросов субъектов </w:t>
      </w:r>
      <w:r w:rsidR="00AD7C02" w:rsidRPr="00AD7C02">
        <w:rPr>
          <w:rFonts w:ascii="Times New Roman" w:hAnsi="Times New Roman"/>
          <w:sz w:val="28"/>
          <w:szCs w:val="28"/>
          <w:lang w:eastAsia="ru-RU"/>
        </w:rPr>
        <w:t xml:space="preserve">персональных данных или их представителей в Администрации Большемечетновского сельского </w:t>
      </w:r>
      <w:proofErr w:type="gramStart"/>
      <w:r w:rsidR="00AD7C02" w:rsidRPr="00AD7C02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>. На запросе указывается входящий номер и дата регистрации.</w:t>
      </w:r>
    </w:p>
    <w:p w:rsidR="007D349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2.11. В случае подачи субъектом персональных данных повторного запроса, в целях получения сведений, указанных в части 7 статьи 14 Федерального закона, необходимо руководствоваться частями 4 и 5 статьи 14 Федерального закона. Повторный запрос наряду со сведениями, указанными выше, должен содержать обоснование направления повторного запроса.</w:t>
      </w:r>
    </w:p>
    <w:p w:rsidR="007D349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>2.12. Оператор вправе отказать субъекту персональных данных в выполнении повторного запроса, не соответствующего условиям, предусмотренным частями 4 и 5 статьи 14 Федерального закона. Такой отказ должен быть мотивированным.</w:t>
      </w:r>
    </w:p>
    <w:p w:rsidR="007D349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2.13. Прошедшие регистрацию запросы в тот же день направляются главе администрации, либо лицу, его заменяющему, который дает по каждому из них письменное указание исполнителям.</w:t>
      </w:r>
    </w:p>
    <w:p w:rsidR="007D349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2.14. Исполнители при рассмотрении и разрешении запроса обязаны: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внимательно разобраться в их существе, в случае необходимости истребовать дополнительные материалы для проверки фактов, изложенных в запросах, принять другие меры для объективного разрешения поставленных заявителями вопросов, выявления и устранения причин и условий, порождающих факты нарушения законодательства 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;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принимать по ним законные, обоснованные и мотивированные решения и обеспечивать своевременное и качественное их исполнение;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сообщать в письменной форме заявителям о решениях, принятых по их запросам, со ссылками на законодательство Российской Федерации, а в случае отклонения запроса - разъяснять также порядок обжалования принятого решения.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2.15. Оператор обязан сообщить субъекту персональных данных информацию о наличии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относящихся к соответствующему субъекту персональных данных, а также предоставить возможность ознакомления с этими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при запросе субъекта персональных данных в течение тридцати дней с даты получения запроса субъекта персональных данных.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2.16. В случае отказа в предоставлении информации о наличии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о соответствующем субъекте персональных данных или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субъекту персональных данных при получении запроса субъекта персональных данных Оператор обязан руководствоваться частью 2 статьи 20 Федерального закона № 152-ФЗ.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2.17. Оператор обязан: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предоставить безвозмездно субъекту персональных данных возможность ознакомления с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, относящимися к этому субъекту персональных данных;</w:t>
      </w:r>
    </w:p>
    <w:p w:rsidR="005B017C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уведомить субъекта персональных данных о внесенных изменениях и </w:t>
      </w:r>
      <w:proofErr w:type="gramStart"/>
      <w:r w:rsidRPr="004010E0">
        <w:rPr>
          <w:rFonts w:ascii="Times New Roman" w:hAnsi="Times New Roman"/>
          <w:sz w:val="28"/>
          <w:szCs w:val="28"/>
          <w:lang w:eastAsia="ru-RU"/>
        </w:rPr>
        <w:t>предпринятых  мерах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 принять разумные меры для уведомления третьих лиц, которым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этого субъекта были переданы.</w:t>
      </w:r>
    </w:p>
    <w:p w:rsidR="00CE006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2.18. Запрос считается исполненным, если рассмотрены все поставленные в нем вопросы, приняты необходимые меры и даны исчерпывающие ответы заявителю.</w:t>
      </w:r>
    </w:p>
    <w:p w:rsidR="00FC64A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3E8">
        <w:rPr>
          <w:rFonts w:ascii="Times New Roman" w:hAnsi="Times New Roman"/>
          <w:sz w:val="28"/>
          <w:szCs w:val="28"/>
          <w:lang w:eastAsia="ru-RU"/>
        </w:rPr>
        <w:t xml:space="preserve">2.19. Ответы на запросы оформляются в соответствии с Правилами делопроизводства, установленными в </w:t>
      </w:r>
      <w:r w:rsidR="00FC64AF" w:rsidRPr="007E03E8">
        <w:rPr>
          <w:rFonts w:ascii="Times New Roman" w:hAnsi="Times New Roman"/>
          <w:sz w:val="28"/>
          <w:szCs w:val="28"/>
          <w:lang w:eastAsia="ru-RU"/>
        </w:rPr>
        <w:t>Администрации Большемечетновского сельского поселения</w:t>
      </w:r>
      <w:r w:rsidRPr="007E03E8">
        <w:rPr>
          <w:rFonts w:ascii="Times New Roman" w:hAnsi="Times New Roman"/>
          <w:sz w:val="28"/>
          <w:szCs w:val="28"/>
          <w:lang w:eastAsia="ru-RU"/>
        </w:rPr>
        <w:t>.</w:t>
      </w:r>
    </w:p>
    <w:p w:rsidR="00FC64A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2.20. Непосредственный контроль за соблюдением установленного законодательством и настоящими Правилами порядка рассмотрения запросов </w:t>
      </w: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осуществляет </w:t>
      </w:r>
      <w:r w:rsidR="00FC64AF">
        <w:rPr>
          <w:rFonts w:ascii="Times New Roman" w:hAnsi="Times New Roman"/>
          <w:sz w:val="28"/>
          <w:szCs w:val="28"/>
          <w:lang w:eastAsia="ru-RU"/>
        </w:rPr>
        <w:t>Г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лава </w:t>
      </w:r>
      <w:r w:rsidR="00FC64AF">
        <w:rPr>
          <w:rFonts w:ascii="Times New Roman" w:hAnsi="Times New Roman"/>
          <w:sz w:val="28"/>
          <w:szCs w:val="28"/>
          <w:lang w:eastAsia="ru-RU"/>
        </w:rPr>
        <w:t>А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 w:rsidR="00FC64AF">
        <w:rPr>
          <w:rFonts w:ascii="Times New Roman" w:hAnsi="Times New Roman"/>
          <w:sz w:val="28"/>
          <w:szCs w:val="28"/>
          <w:lang w:eastAsia="ru-RU"/>
        </w:rPr>
        <w:t>Большемечетновского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010E0">
        <w:rPr>
          <w:rFonts w:ascii="Times New Roman" w:hAnsi="Times New Roman"/>
          <w:sz w:val="28"/>
          <w:szCs w:val="28"/>
          <w:lang w:eastAsia="ru-RU"/>
        </w:rPr>
        <w:t>сельско</w:t>
      </w:r>
      <w:r w:rsidR="00FC64AF">
        <w:rPr>
          <w:rFonts w:ascii="Times New Roman" w:hAnsi="Times New Roman"/>
          <w:sz w:val="28"/>
          <w:szCs w:val="28"/>
          <w:lang w:eastAsia="ru-RU"/>
        </w:rPr>
        <w:t>го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 поселени</w:t>
      </w:r>
      <w:r w:rsidR="00FC64AF">
        <w:rPr>
          <w:rFonts w:ascii="Times New Roman" w:hAnsi="Times New Roman"/>
          <w:sz w:val="28"/>
          <w:szCs w:val="28"/>
          <w:lang w:eastAsia="ru-RU"/>
        </w:rPr>
        <w:t>я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>. На контроль берутся все запросы.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2.21. При осуществлении контроля обращается внимание на сроки исполнения запроса и полноту рассмотрения поставленных вопросов, своевременность их исполнения и направления ответов заявителям.</w:t>
      </w:r>
    </w:p>
    <w:p w:rsidR="00C70AFA" w:rsidRDefault="00C70AFA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0AFA" w:rsidRDefault="004010E0" w:rsidP="00C70AFA">
      <w:pPr>
        <w:spacing w:after="0" w:line="200" w:lineRule="atLeast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t>3. Действия Оператора в ответ на запросы по персональным данным</w:t>
      </w:r>
    </w:p>
    <w:p w:rsidR="00C70AFA" w:rsidRDefault="00C70AFA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3.1. В случае поступления запроса субъекта персональных данных по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выполнить следующие действия: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получении запроса субъекта персональных данных на наличие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в течение 30 дней с даты получения запроса (согласно части 1 статьи 20 Федерального закона) подтвердить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случае ее осуществления. Если обработка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субъекта не ведется, то в течение 30 дней с даты получения запроса (согласно части 2 статьи 20 Федерального закона) необходимо отправить уведомление об отказе в предоставлении информации о наличии персональных данных;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получении запроса субъекта персональных данных на ознакомление с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в течение 30 дней с даты получения запроса (согласно части 1 статьи 20 Федерального закона) предоставить для ознакомления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в случае осуществления обработки этих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. Если обработка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субъекта не ведется, то в течение 30 дней с даты получения запроса (согласно части 2 статьи 20   федерального закона) необходимо отправить уведомление об отказе в предоставлении информации по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3.2. 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подтверждение факта обработки персональных данных Оператором;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правовые основания и цели обработки персональных данных;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цели и применяемые оператором способы обработки персональных данных;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наименование и место нахождения Оператора, сведения о лицах (за исключением работников Оператора),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сроки обработки персональных данных, в том числе сроки их хранения;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порядок осуществления субъектом персональных данных прав, предусмотренных Федеральным законом;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информацию об осуществленной или о предполагаемой трансграничной передаче данных;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>- наименование или фамилию, имя, отчество и адрес лица, осуществляющего обработку персональных данных по поручению Оператора, если обработка поручена или будет поручена такому лицу;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иные сведения, предусмотренные Федеральным законом или другими федеральными законами;</w:t>
      </w:r>
    </w:p>
    <w:p w:rsidR="00C70AFA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получении запроса субъекта персональных данных или его представителя на уточнение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внести в них необходимые изменения в срок, не превышающий 7 рабочих дней со дня предоставления субъектом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или его представителем сведений, подтверждающих, что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являются неполными, неточными или неактуальными, по предоставлению субъектом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или его сведений, подтверждающих, что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которые относятся к соответствующему субъекту и обработку которых осуществляет Оператор, являются неполными, неточными или неактуальными (согласно части 3 статьи 20 Федерального закона) и отправить уведомление о внесенных изменениях. Если обработка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субъекта не ведется или не были предоставлены сведения, подтверждающие, что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которые относятся к соответствующему субъекту и обработку которых осуществляет Оператор, являются неполными, неточными или неактуальными, то необходимо в течение 30 дней с даты получения запроса отправить уведомление об отказе в осуществлении изменения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;</w:t>
      </w:r>
    </w:p>
    <w:p w:rsidR="00AF11AB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получении запроса субъекта персональных данных на уничтожение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их уничтожить в срок, не превышающий 7 рабочих дней со дня представления субъектом персональных данных или его представителем сведений, подтверждающих, что такие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являются незаконно полученными или не являются необходимыми для заявленной цели обработки (согласно части 3 статьи 20 Федерального закона), и отправить уведомление об уничтожении. Если обработка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субъекта не ведется или не были предоставлены сведения, подтверждающие, что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которые относятся к соответствующему субъекту и обработку которых осуществляет Оператор, являются незаконно полученными или не являются необходимыми для заявленной цели обработки, а также в силу необходимости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по требованиям иных законодательных актов, то необходимо в течение 30 дней с даты получения запроса отправить уведомление об отказе в уничтожении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получении запроса на отзыв согласия субъекта персональных данных на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прекратить их обработку и, в случае, если сохранение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более не требуется для целей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уничтожить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срок, не превышающий 30 дней с даты поступления указанного отзыва (согласно части 5 статьи 21 Федерального закона), если иное не предусмотрено договором, стороной которого, выгодоприобретателем или поручителем по которому является субъект персональных данных, иным соглашением между оператором и субъектом персональных данных либо если Оператор не вправе осуществлять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без согласия субъекта персональных данных на основаниях, предусмотренных настоящим </w:t>
      </w: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>Федеральным законом или другими федеральными законами (согласно части 5 статьи 21 Федерального закона № 152-ФЗ);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выявлении недостоверности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при обращении или по запросу субъекта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их блокировать с момента такого обращения или получения такого запроса на период проверки (согласно части 1 статьи 21 Федерального закона). Если факт недостоверности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подтвержден на основании сведений, представленных субъектом персональных данных или его представителем либо уполномоченным органом по защите прав субъектов персональных данных, или иных необходимых документов, необходимо уточнить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течение 7 рабочих дней со дня представления таких сведений и снять блокирование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(согласно части 2 статьи 21 Федерального закона). Если факт недостоверности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 подтвержден, то необходимо отправить уведомление об отказе в изменении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выявлении неправомерных действий с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Оператору по запросу субъекта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в срок, не превышающий трех рабочих дней с даты этого выявления, прекратить неправомерную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(согласно части 3 статьи 21 Федерального закона). В случае, если обеспечить правомерность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невозможно, Оператор в срок, не превышающий 10 рабочих дней с даты выявления неправомерной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(согласно части 3 статьи 21 Федерального закона), обязан уничтожить такие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. Об устранении допущенных нарушений или об уничтожении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Оператор обязан уведомить субъекта персональных данных, а в случае, если обращение субъекта персональных данных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данных, также указанный орган;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достижении целей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Оператор обязан незамедлительно прекратить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 уничтожить соответствующие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течение 30 дней с даты достижения цели обработки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(согласно части 4 статьи 21 Федерального закона), если иное не предусмотрено договором, стороной которого, выгодоприобретателем или поручителем по которому является субъект персональных данных, иным соглашением между оператором и субъектом персональных данных либо если Оператор не вправе осуществлять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без согласия субъекта персональных данных на основаниях, предусмотренных Федеральным законом или другими федеральными законами, и отправить уведомление об уничтожении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3.3. В случае поступления запроса уполномоченного органа по защите прав субъекта персональных данных по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, необходимо выполнить следующие действия: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>- при получении запроса необходимо в течение 30 дней (согласно части 4 статьи 20 Федерального закона) предоставить информацию, необходимую для осуществления деятельности указанного органа;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выявлении недостоверных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по запросу уполномоченного органа по защите прав субъекта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их блокировать с момента такого обращения или получения такого запроса на период проверки (согласно части </w:t>
      </w:r>
      <w:r w:rsidRPr="004010E0">
        <w:rPr>
          <w:rFonts w:ascii="Times New Roman" w:hAnsi="Times New Roman"/>
          <w:sz w:val="28"/>
          <w:szCs w:val="28"/>
          <w:lang w:eastAsia="ru-RU"/>
        </w:rPr>
        <w:lastRenderedPageBreak/>
        <w:t xml:space="preserve">1 статьи 21 Федерального закона). Если факт недостоверности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подтвержден на основании документов, предоставленных субъектом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необходимо в течение 7 рабочих дней уточнить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 снять их блокирование (согласно части 2 статьи 21 Федерального закона). Если факт недостоверности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 подтвержден, то необходимо отправить уведомление об отказе изменения и снять блокирование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;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- при выявлении неправомерных действий Оператора с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по запросу уполномоченного органа по защите прав субъекта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необходимо прекратить неправомерную обработку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срок, не превышающий 3 рабочих дней с момента такого обращения или получения такого запроса на период проверки (согласно части 1 статьи 21 Федерального закона). В случае невозможности обеспечения правомерности обработки оператором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срок, не превышающий 10 рабочих дней с даты выявления неправомерности действий с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, необходимо уничтожить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и отправить уведомление об уничтожении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A5771F" w:rsidRDefault="00A5771F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771F" w:rsidRDefault="004010E0" w:rsidP="00A5771F">
      <w:pPr>
        <w:spacing w:after="0" w:line="200" w:lineRule="atLeast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10E0">
        <w:rPr>
          <w:rFonts w:ascii="Times New Roman" w:hAnsi="Times New Roman"/>
          <w:b/>
          <w:bCs/>
          <w:sz w:val="28"/>
          <w:szCs w:val="28"/>
          <w:lang w:eastAsia="ru-RU"/>
        </w:rPr>
        <w:t>4. Ответственность Оператора</w:t>
      </w:r>
    </w:p>
    <w:p w:rsidR="00A5771F" w:rsidRDefault="00A5771F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4.1. Персональные данные не подлежат разглашению (распространению). 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Прекращение доступа к такой информации не освобождает сотрудника администрации </w:t>
      </w:r>
      <w:r w:rsidR="00A5771F">
        <w:rPr>
          <w:rFonts w:ascii="Times New Roman" w:hAnsi="Times New Roman"/>
          <w:sz w:val="28"/>
          <w:szCs w:val="28"/>
          <w:lang w:eastAsia="ru-RU"/>
        </w:rPr>
        <w:t xml:space="preserve">Большемечетновского сельского </w:t>
      </w:r>
      <w:proofErr w:type="gramStart"/>
      <w:r w:rsidR="00A5771F">
        <w:rPr>
          <w:rFonts w:ascii="Times New Roman" w:hAnsi="Times New Roman"/>
          <w:sz w:val="28"/>
          <w:szCs w:val="28"/>
          <w:lang w:eastAsia="ru-RU"/>
        </w:rPr>
        <w:t xml:space="preserve">поселения  </w:t>
      </w:r>
      <w:r w:rsidRPr="004010E0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взятых им обязательств по неразглашению информации ограниченного доступа.</w:t>
      </w:r>
    </w:p>
    <w:p w:rsidR="00A5771F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4.2. Организация и проведение работ по ответам на запросы, устранению нарушений, а также уточнению, блокированию и уничтожению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010E0">
        <w:rPr>
          <w:rFonts w:ascii="Times New Roman" w:hAnsi="Times New Roman"/>
          <w:sz w:val="28"/>
          <w:szCs w:val="28"/>
          <w:lang w:eastAsia="ru-RU"/>
        </w:rPr>
        <w:t>возлагается  на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6229">
        <w:rPr>
          <w:rFonts w:ascii="Times New Roman" w:hAnsi="Times New Roman"/>
          <w:sz w:val="28"/>
          <w:szCs w:val="28"/>
          <w:lang w:eastAsia="ru-RU"/>
        </w:rPr>
        <w:t>г</w:t>
      </w:r>
      <w:r w:rsidR="00596229" w:rsidRPr="00596229">
        <w:rPr>
          <w:rFonts w:ascii="Times New Roman" w:hAnsi="Times New Roman"/>
          <w:sz w:val="28"/>
          <w:szCs w:val="28"/>
          <w:lang w:eastAsia="ru-RU"/>
        </w:rPr>
        <w:t>лавн</w:t>
      </w:r>
      <w:r w:rsidR="00596229">
        <w:rPr>
          <w:rFonts w:ascii="Times New Roman" w:hAnsi="Times New Roman"/>
          <w:sz w:val="28"/>
          <w:szCs w:val="28"/>
          <w:lang w:eastAsia="ru-RU"/>
        </w:rPr>
        <w:t>ого</w:t>
      </w:r>
      <w:r w:rsidR="00596229" w:rsidRPr="00596229">
        <w:rPr>
          <w:rFonts w:ascii="Times New Roman" w:hAnsi="Times New Roman"/>
          <w:sz w:val="28"/>
          <w:szCs w:val="28"/>
          <w:lang w:eastAsia="ru-RU"/>
        </w:rPr>
        <w:t xml:space="preserve"> специалист</w:t>
      </w:r>
      <w:r w:rsidR="00596229">
        <w:rPr>
          <w:rFonts w:ascii="Times New Roman" w:hAnsi="Times New Roman"/>
          <w:sz w:val="28"/>
          <w:szCs w:val="28"/>
          <w:lang w:eastAsia="ru-RU"/>
        </w:rPr>
        <w:t>а</w:t>
      </w:r>
      <w:r w:rsidR="00596229" w:rsidRPr="00596229">
        <w:rPr>
          <w:rFonts w:ascii="Times New Roman" w:hAnsi="Times New Roman"/>
          <w:sz w:val="28"/>
          <w:szCs w:val="28"/>
          <w:lang w:eastAsia="ru-RU"/>
        </w:rPr>
        <w:t xml:space="preserve"> по правовой, кадровой, архивной работе, делопроизводству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6229">
        <w:rPr>
          <w:rFonts w:ascii="Times New Roman" w:hAnsi="Times New Roman"/>
          <w:sz w:val="28"/>
          <w:szCs w:val="28"/>
          <w:lang w:eastAsia="ru-RU"/>
        </w:rPr>
        <w:t>А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 w:rsidR="00A5771F">
        <w:rPr>
          <w:rFonts w:ascii="Times New Roman" w:hAnsi="Times New Roman"/>
          <w:sz w:val="28"/>
          <w:szCs w:val="28"/>
          <w:lang w:eastAsia="ru-RU"/>
        </w:rPr>
        <w:t>Большемечетновского сельского поселения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, обрабатывающих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>.</w:t>
      </w:r>
    </w:p>
    <w:p w:rsidR="00596229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4.3. Нарушение установленного порядка рассмотрения запросов влечет в отношении виновных должностных лиц </w:t>
      </w:r>
      <w:r w:rsidR="00596229" w:rsidRPr="00596229">
        <w:rPr>
          <w:rFonts w:ascii="Times New Roman" w:hAnsi="Times New Roman"/>
          <w:sz w:val="28"/>
          <w:szCs w:val="28"/>
          <w:lang w:eastAsia="ru-RU"/>
        </w:rPr>
        <w:t xml:space="preserve">Администрации Большемечетновского сельского </w:t>
      </w:r>
      <w:proofErr w:type="gramStart"/>
      <w:r w:rsidR="00596229" w:rsidRPr="00596229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4010E0">
        <w:rPr>
          <w:rFonts w:ascii="Times New Roman" w:hAnsi="Times New Roman"/>
          <w:sz w:val="28"/>
          <w:szCs w:val="28"/>
          <w:lang w:eastAsia="ru-RU"/>
        </w:rPr>
        <w:t xml:space="preserve">  ответственность</w:t>
      </w:r>
      <w:proofErr w:type="gram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4010E0" w:rsidRPr="004010E0" w:rsidRDefault="004010E0" w:rsidP="00AD7C02">
      <w:pPr>
        <w:spacing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10E0">
        <w:rPr>
          <w:rFonts w:ascii="Times New Roman" w:hAnsi="Times New Roman"/>
          <w:sz w:val="28"/>
          <w:szCs w:val="28"/>
          <w:lang w:eastAsia="ru-RU"/>
        </w:rPr>
        <w:t xml:space="preserve">Обобщенный алгоритм действий по запросу </w:t>
      </w:r>
      <w:proofErr w:type="spellStart"/>
      <w:r w:rsidRPr="004010E0">
        <w:rPr>
          <w:rFonts w:ascii="Times New Roman" w:hAnsi="Times New Roman"/>
          <w:sz w:val="28"/>
          <w:szCs w:val="28"/>
          <w:lang w:eastAsia="ru-RU"/>
        </w:rPr>
        <w:t>ПДн</w:t>
      </w:r>
      <w:proofErr w:type="spellEnd"/>
      <w:r w:rsidRPr="004010E0">
        <w:rPr>
          <w:rFonts w:ascii="Times New Roman" w:hAnsi="Times New Roman"/>
          <w:sz w:val="28"/>
          <w:szCs w:val="28"/>
          <w:lang w:eastAsia="ru-RU"/>
        </w:rPr>
        <w:t xml:space="preserve"> приведен в приложении к настоящим Правилам.</w:t>
      </w:r>
    </w:p>
    <w:p w:rsidR="004010E0" w:rsidRDefault="004010E0" w:rsidP="00EF0BD4">
      <w:pPr>
        <w:spacing w:after="0" w:line="200" w:lineRule="atLeast"/>
        <w:jc w:val="both"/>
      </w:pPr>
    </w:p>
    <w:p w:rsidR="004010E0" w:rsidRDefault="004010E0" w:rsidP="00EF0BD4">
      <w:pPr>
        <w:spacing w:after="0" w:line="200" w:lineRule="atLeast"/>
        <w:jc w:val="both"/>
      </w:pPr>
    </w:p>
    <w:p w:rsidR="004010E0" w:rsidRDefault="004010E0" w:rsidP="0098440C"/>
    <w:p w:rsidR="004010E0" w:rsidRDefault="004010E0" w:rsidP="0098440C"/>
    <w:p w:rsidR="004010E0" w:rsidRDefault="004010E0" w:rsidP="0098440C"/>
    <w:p w:rsidR="004010E0" w:rsidRDefault="004010E0" w:rsidP="0098440C"/>
    <w:p w:rsidR="004010E0" w:rsidRDefault="004010E0" w:rsidP="0098440C"/>
    <w:p w:rsidR="004010E0" w:rsidRDefault="004010E0" w:rsidP="0098440C"/>
    <w:p w:rsidR="004E05F4" w:rsidRDefault="004E05F4" w:rsidP="0098440C"/>
    <w:p w:rsidR="004E05F4" w:rsidRPr="004E05F4" w:rsidRDefault="004E05F4" w:rsidP="004E05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к Правилам </w:t>
      </w:r>
      <w:r w:rsidRPr="004E05F4">
        <w:rPr>
          <w:rFonts w:ascii="Times New Roman" w:hAnsi="Times New Roman"/>
          <w:sz w:val="24"/>
          <w:szCs w:val="24"/>
          <w:lang w:eastAsia="ru-RU"/>
        </w:rPr>
        <w:t xml:space="preserve">рассмотрения запросов субъектов персональных данных </w:t>
      </w:r>
    </w:p>
    <w:p w:rsidR="004010E0" w:rsidRPr="004010E0" w:rsidRDefault="004E05F4" w:rsidP="004E05F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E05F4">
        <w:rPr>
          <w:rFonts w:ascii="Times New Roman" w:hAnsi="Times New Roman"/>
          <w:sz w:val="24"/>
          <w:szCs w:val="24"/>
          <w:lang w:eastAsia="ru-RU"/>
        </w:rPr>
        <w:t>или их представителей в Администрации Большемечетновского сельского поселения</w:t>
      </w:r>
    </w:p>
    <w:p w:rsidR="006C313E" w:rsidRDefault="006C313E" w:rsidP="004010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010E0" w:rsidRPr="004010E0" w:rsidRDefault="004010E0" w:rsidP="004010E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010E0">
        <w:rPr>
          <w:rFonts w:ascii="Times New Roman" w:hAnsi="Times New Roman"/>
          <w:b/>
          <w:bCs/>
          <w:sz w:val="24"/>
          <w:szCs w:val="24"/>
          <w:lang w:eastAsia="ru-RU"/>
        </w:rPr>
        <w:t>Действия по запросу персональных данных</w:t>
      </w:r>
    </w:p>
    <w:p w:rsidR="004010E0" w:rsidRPr="004010E0" w:rsidRDefault="004010E0" w:rsidP="004010E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483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559"/>
        <w:gridCol w:w="2419"/>
        <w:gridCol w:w="2260"/>
        <w:gridCol w:w="2313"/>
        <w:gridCol w:w="2932"/>
      </w:tblGrid>
      <w:tr w:rsidR="004010E0" w:rsidRPr="004010E0" w:rsidTr="00EC07D7">
        <w:trPr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104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1268E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Запрос субъекта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персональных  данных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 его представителя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1268E5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Наличие</w:t>
            </w:r>
            <w:r w:rsidR="001268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Подтверждение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 дней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(согласно  части  1 статьи 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Подтверждение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 в предоставлении информации о наличии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 дней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(согласно  части  2 статьи 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отказе  в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предоставлении информации  о наличии 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Ознакомление с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информации по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 дней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(согласно  части  1 статьи 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Подтверждение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обработки 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правовые основания и цели такой обработки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 лицах, которые имеют доступ к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обрабатываемых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источник их получения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Сроки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 сроки их хранения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об осуществленных или о предполагаемой трансграничной передаче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Другое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 предоставления информации по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 дней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(согласно  части  2 статьи 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отказе предоставления информации по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Уточнение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рабочих дней со дня предоставления уточняющих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сведений  (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части 3 статьи 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Уведомление о внесенных изменениях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 изменения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дней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об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отказе предоставления изменения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C130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Уничтожение</w:t>
            </w:r>
          </w:p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Уничтожение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рабочих дней со дня предоставления сведений о незаконном получении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отсутствии необходимости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заявленной  цели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обработки (согласночасти3статьи20 Федеральногозакона№152- 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об уничтожении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Отказ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уничтожения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    30 дней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отказе уничтожения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Отзыв согласия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наобработку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Прекращение обработки и уничтожение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дня (согласно части 5 статьи 21 Федеральногозакона'№152-ФЗ)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 прекращении обработки и уничтожении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 прекращения обработки и уничтожения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дней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отказе прекращения обработки и уничтожения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Недостоверность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субъекта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Блокировка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момента обращения субъекта </w:t>
            </w:r>
            <w:proofErr w:type="spellStart"/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недостоверности или с момента получения запроса на период  проверки (согласночасти1статьи21 Федеральногозакона№152- ФЗ)</w:t>
            </w:r>
          </w:p>
        </w:tc>
        <w:tc>
          <w:tcPr>
            <w:tcW w:w="29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 внесенных изменениях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рабочих дней со дня предоставления уточненных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сведений(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</w:t>
            </w: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части2 статьи21 Федерального закона№152-ФЗ)</w:t>
            </w:r>
          </w:p>
        </w:tc>
        <w:tc>
          <w:tcPr>
            <w:tcW w:w="2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Снятие</w:t>
            </w:r>
          </w:p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блокировки   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Отказ изменения</w:t>
            </w:r>
          </w:p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дней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отказе  изменения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Неправомерность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действий с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субъекта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Прекращение неправомерной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дня (согласно части 3 статьи 21 Федеральногозакона№152-ФЗ)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об устранении нарушений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Уничтожение  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в  случае невозможности обеспечения правомерности обработки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рабочих  дней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(согласно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Части 3 статьи 21 Федеральногозакона№152-ФЗ)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уничтожении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Достижение целей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субъекта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Прекращение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Уничтожение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дней(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части 4 статьи 21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уничтожении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104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Запрос уполномоченного органа по защите прав субъекта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для осуществления деятельности уполномоченного органа</w:t>
            </w: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затребованной информации по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дней (согласно части 4 статьи 20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затребованной информации по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C130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Недостоверность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Блокировка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 момента обращения Уполномоченного органа о недостоверности или с момента получения запроса на 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период  проверки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(согласночасти1статьи21 Федеральногозакона№152- ФЗ)</w:t>
            </w:r>
          </w:p>
        </w:tc>
        <w:tc>
          <w:tcPr>
            <w:tcW w:w="29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 внесенных изменениях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рабочих дней со дня предоставления уточненных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сведений(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части2 статьи21 Федерального закона№152-ФЗ)</w:t>
            </w:r>
          </w:p>
        </w:tc>
        <w:tc>
          <w:tcPr>
            <w:tcW w:w="2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Снятие</w:t>
            </w:r>
          </w:p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Блокировки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Отказ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изменения 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proofErr w:type="gram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 дней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отказе  изменения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Неправомерность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Действий с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Прекращение неправомерной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дня (согласно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части3 статьи 21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 об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устранении нарушений</w:t>
            </w:r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Уничтожение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случае невозможности обеспечения правомерности обработки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рабочих </w:t>
            </w:r>
            <w:proofErr w:type="gram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дней(</w:t>
            </w:r>
            <w:proofErr w:type="gramEnd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</w:t>
            </w:r>
          </w:p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части3 статьи21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уничтожении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  <w:tr w:rsidR="004010E0" w:rsidRPr="004010E0" w:rsidTr="00EC07D7">
        <w:trPr>
          <w:tblCellSpacing w:w="0" w:type="dxa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C130A4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Достижение целей обработки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Блокировка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30дней (согласно части 4 статьи 21 Федерального закона№152-ФЗ)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10E0" w:rsidRPr="004010E0" w:rsidRDefault="004010E0" w:rsidP="00401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Уведомление об уничтожении </w:t>
            </w:r>
            <w:proofErr w:type="spellStart"/>
            <w:r w:rsidRPr="004010E0">
              <w:rPr>
                <w:rFonts w:ascii="Times New Roman" w:hAnsi="Times New Roman"/>
                <w:sz w:val="24"/>
                <w:szCs w:val="24"/>
                <w:lang w:eastAsia="ru-RU"/>
              </w:rPr>
              <w:t>ПДн</w:t>
            </w:r>
            <w:proofErr w:type="spellEnd"/>
          </w:p>
        </w:tc>
      </w:tr>
    </w:tbl>
    <w:p w:rsidR="004010E0" w:rsidRDefault="004010E0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000E2F" w:rsidRDefault="00000E2F" w:rsidP="0098440C"/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6C313E" w:rsidRDefault="006C313E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C130A4" w:rsidRDefault="00C130A4" w:rsidP="00000E2F">
      <w:pPr>
        <w:rPr>
          <w:rFonts w:ascii="Arial" w:hAnsi="Arial" w:cs="Arial"/>
          <w:color w:val="062C52"/>
          <w:sz w:val="21"/>
          <w:szCs w:val="21"/>
          <w:lang w:eastAsia="ru-RU"/>
        </w:rPr>
      </w:pPr>
    </w:p>
    <w:p w:rsidR="00B019D2" w:rsidRDefault="00B019D2" w:rsidP="00EC07D7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  <w:sectPr w:rsidR="00B019D2" w:rsidSect="00C03F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07D7" w:rsidRDefault="00EC07D7" w:rsidP="00EC07D7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2  </w:t>
      </w:r>
    </w:p>
    <w:p w:rsidR="00EC07D7" w:rsidRDefault="00EC07D7" w:rsidP="00EC07D7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Большемечетновского </w:t>
      </w:r>
    </w:p>
    <w:p w:rsidR="007E03E8" w:rsidRPr="00431B6B" w:rsidRDefault="00EC07D7" w:rsidP="007E03E8">
      <w:pPr>
        <w:spacing w:after="0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="007E03E8">
        <w:rPr>
          <w:rFonts w:ascii="Times New Roman" w:hAnsi="Times New Roman"/>
          <w:sz w:val="24"/>
          <w:szCs w:val="24"/>
        </w:rPr>
        <w:t>от 18.07.2017 № 107</w:t>
      </w:r>
    </w:p>
    <w:p w:rsidR="00C130A4" w:rsidRPr="00C130A4" w:rsidRDefault="00C130A4" w:rsidP="00EC07D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EC07D7" w:rsidRDefault="00EC07D7" w:rsidP="00C13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C313E" w:rsidRDefault="006C313E" w:rsidP="00C13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130A4" w:rsidRPr="00C130A4" w:rsidRDefault="00C130A4" w:rsidP="00C130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t>ЖУРНАЛ</w:t>
      </w:r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учета запросов граждан (субъектов персональных </w:t>
      </w:r>
      <w:proofErr w:type="gramStart"/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t>данных)</w:t>
      </w:r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br/>
        <w:t>в</w:t>
      </w:r>
      <w:proofErr w:type="gramEnd"/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EC07D7" w:rsidRPr="0053707F"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дминистрацию </w:t>
      </w:r>
      <w:r w:rsidR="00EC07D7" w:rsidRPr="0053707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Большемечетновского сельского поселения </w:t>
      </w:r>
      <w:r w:rsidRPr="00C130A4">
        <w:rPr>
          <w:rFonts w:ascii="Times New Roman" w:hAnsi="Times New Roman"/>
          <w:b/>
          <w:bCs/>
          <w:sz w:val="28"/>
          <w:szCs w:val="28"/>
          <w:lang w:eastAsia="ru-RU"/>
        </w:rPr>
        <w:t>по вопросам обработки персональных данных</w:t>
      </w:r>
    </w:p>
    <w:p w:rsidR="00C130A4" w:rsidRPr="00C130A4" w:rsidRDefault="00C130A4" w:rsidP="00C130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316" w:type="dxa"/>
        <w:tblCellSpacing w:w="0" w:type="dxa"/>
        <w:tblInd w:w="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708"/>
        <w:gridCol w:w="2552"/>
        <w:gridCol w:w="1559"/>
        <w:gridCol w:w="1276"/>
        <w:gridCol w:w="1984"/>
        <w:gridCol w:w="2127"/>
        <w:gridCol w:w="2126"/>
        <w:gridCol w:w="1984"/>
      </w:tblGrid>
      <w:tr w:rsidR="0053707F" w:rsidRPr="00C130A4" w:rsidTr="0053707F">
        <w:trPr>
          <w:tblCellSpacing w:w="0" w:type="dxa"/>
        </w:trPr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C130A4" w:rsidRPr="00C130A4" w:rsidRDefault="00C130A4" w:rsidP="00C130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запрашивающем лице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Краткое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запроса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запроса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Отметка о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предоставлении информации или отказе в ее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предоставлении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5370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 передачи/отказ</w:t>
            </w:r>
            <w:r w:rsid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предоставлении информации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запрашивающего лица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6C3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  <w:r w:rsidR="006C313E" w:rsidRPr="005370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130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ответственного сотрудника</w:t>
            </w:r>
          </w:p>
        </w:tc>
      </w:tr>
      <w:tr w:rsidR="0053707F" w:rsidRPr="00C130A4" w:rsidTr="0053707F">
        <w:trPr>
          <w:tblCellSpacing w:w="0" w:type="dxa"/>
        </w:trPr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3707F" w:rsidRPr="00C130A4" w:rsidTr="0053707F">
        <w:trPr>
          <w:tblCellSpacing w:w="0" w:type="dxa"/>
        </w:trPr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0A4" w:rsidRPr="00C130A4" w:rsidRDefault="00C130A4" w:rsidP="00C130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30A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00E2F" w:rsidRPr="006C313E" w:rsidRDefault="00000E2F" w:rsidP="00000E2F">
      <w:pPr>
        <w:rPr>
          <w:sz w:val="20"/>
          <w:szCs w:val="20"/>
        </w:rPr>
      </w:pPr>
    </w:p>
    <w:p w:rsidR="00000E2F" w:rsidRPr="0098440C" w:rsidRDefault="00000E2F" w:rsidP="0098440C"/>
    <w:sectPr w:rsidR="00000E2F" w:rsidRPr="0098440C" w:rsidSect="0053707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310F8"/>
    <w:multiLevelType w:val="hybridMultilevel"/>
    <w:tmpl w:val="EB0EF70A"/>
    <w:lvl w:ilvl="0" w:tplc="515A6D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6F"/>
    <w:rsid w:val="00000E2F"/>
    <w:rsid w:val="00111BF4"/>
    <w:rsid w:val="00124EAE"/>
    <w:rsid w:val="001268E5"/>
    <w:rsid w:val="002F0BDD"/>
    <w:rsid w:val="004010E0"/>
    <w:rsid w:val="00431B6B"/>
    <w:rsid w:val="004E05F4"/>
    <w:rsid w:val="0053707F"/>
    <w:rsid w:val="00596229"/>
    <w:rsid w:val="005B017C"/>
    <w:rsid w:val="00610A42"/>
    <w:rsid w:val="00670F43"/>
    <w:rsid w:val="006C313E"/>
    <w:rsid w:val="007D349F"/>
    <w:rsid w:val="007E03E8"/>
    <w:rsid w:val="008600C2"/>
    <w:rsid w:val="0098440C"/>
    <w:rsid w:val="00A45A8D"/>
    <w:rsid w:val="00A5771F"/>
    <w:rsid w:val="00AC276F"/>
    <w:rsid w:val="00AD7C02"/>
    <w:rsid w:val="00AF11AB"/>
    <w:rsid w:val="00B019D2"/>
    <w:rsid w:val="00BF088F"/>
    <w:rsid w:val="00C130A4"/>
    <w:rsid w:val="00C70AFA"/>
    <w:rsid w:val="00CE006A"/>
    <w:rsid w:val="00DA5001"/>
    <w:rsid w:val="00E0173D"/>
    <w:rsid w:val="00EC07D7"/>
    <w:rsid w:val="00EF0BD4"/>
    <w:rsid w:val="00F52738"/>
    <w:rsid w:val="00FC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FF5D0-D57F-4AD7-995A-873E76DA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0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440C"/>
    <w:pPr>
      <w:widowControl w:val="0"/>
      <w:suppressAutoHyphens/>
      <w:autoSpaceDN w:val="0"/>
      <w:spacing w:after="0" w:line="240" w:lineRule="auto"/>
    </w:pPr>
    <w:rPr>
      <w:rFonts w:ascii="Arial" w:eastAsia="Times New Roman" w:hAnsi="Arial" w:cs="Mangal"/>
      <w:kern w:val="3"/>
      <w:sz w:val="21"/>
      <w:szCs w:val="24"/>
      <w:lang w:eastAsia="zh-CN" w:bidi="hi-IN"/>
    </w:rPr>
  </w:style>
  <w:style w:type="paragraph" w:styleId="a3">
    <w:name w:val="No Spacing"/>
    <w:uiPriority w:val="1"/>
    <w:qFormat/>
    <w:rsid w:val="0098440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600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2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1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32</cp:revision>
  <cp:lastPrinted>2017-06-28T09:12:00Z</cp:lastPrinted>
  <dcterms:created xsi:type="dcterms:W3CDTF">2017-06-27T10:37:00Z</dcterms:created>
  <dcterms:modified xsi:type="dcterms:W3CDTF">2017-07-20T10:31:00Z</dcterms:modified>
</cp:coreProperties>
</file>