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D1C" w:rsidRPr="00AC3D1C" w:rsidRDefault="00AC3D1C" w:rsidP="00AC3D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C3D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Российская Федерация                </w:t>
      </w:r>
    </w:p>
    <w:p w:rsidR="00AC3D1C" w:rsidRPr="00AC3D1C" w:rsidRDefault="00AC3D1C" w:rsidP="00AC3D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C3D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Ростовская </w:t>
      </w:r>
      <w:proofErr w:type="gramStart"/>
      <w:r w:rsidRPr="00AC3D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область  Семикаракорский</w:t>
      </w:r>
      <w:proofErr w:type="gramEnd"/>
      <w:r w:rsidRPr="00AC3D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район</w:t>
      </w:r>
    </w:p>
    <w:p w:rsidR="00AC3D1C" w:rsidRPr="00AC3D1C" w:rsidRDefault="00AC3D1C" w:rsidP="00AC3D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AC3D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Администрация  Большемечетновского</w:t>
      </w:r>
      <w:proofErr w:type="gramEnd"/>
      <w:r w:rsidRPr="00AC3D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сельского поселения</w:t>
      </w:r>
    </w:p>
    <w:p w:rsidR="00AC3D1C" w:rsidRPr="00AC3D1C" w:rsidRDefault="00AC3D1C" w:rsidP="00AC3D1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C3D1C" w:rsidRPr="00AC3D1C" w:rsidRDefault="00AC3D1C" w:rsidP="00AC3D1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C3D1C" w:rsidRPr="00AC3D1C" w:rsidRDefault="00AC3D1C" w:rsidP="00AC3D1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3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ПОСТАНОВЛЕНИЕ</w:t>
      </w:r>
    </w:p>
    <w:p w:rsidR="00CB5313" w:rsidRPr="006C1A49" w:rsidRDefault="00CB5313" w:rsidP="00CB53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5313" w:rsidRPr="00FF4E0E" w:rsidRDefault="00AC3D1C" w:rsidP="00CB53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B5313" w:rsidRPr="006C1A49">
        <w:rPr>
          <w:rFonts w:ascii="Times New Roman" w:hAnsi="Times New Roman" w:cs="Times New Roman"/>
          <w:sz w:val="28"/>
          <w:szCs w:val="28"/>
        </w:rPr>
        <w:t>.05.2017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313" w:rsidRPr="006C1A49">
        <w:rPr>
          <w:rFonts w:ascii="Times New Roman" w:hAnsi="Times New Roman" w:cs="Times New Roman"/>
          <w:sz w:val="28"/>
          <w:szCs w:val="28"/>
        </w:rPr>
        <w:t xml:space="preserve">год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B5313" w:rsidRPr="006C1A49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 xml:space="preserve"> 70 </w:t>
      </w:r>
      <w:r w:rsidR="00CB5313" w:rsidRPr="006C1A49">
        <w:rPr>
          <w:rFonts w:ascii="Times New Roman" w:hAnsi="Times New Roman" w:cs="Times New Roman"/>
          <w:sz w:val="28"/>
          <w:szCs w:val="28"/>
        </w:rPr>
        <w:t xml:space="preserve">                                    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313" w:rsidRPr="006C1A49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AC3D1C" w:rsidRDefault="00AC3D1C" w:rsidP="00CB531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5313" w:rsidRPr="003040FB" w:rsidRDefault="00CB5313" w:rsidP="00CB5313">
      <w:pPr>
        <w:jc w:val="center"/>
        <w:rPr>
          <w:rFonts w:ascii="Times New Roman" w:hAnsi="Times New Roman" w:cs="Times New Roman"/>
          <w:sz w:val="28"/>
          <w:szCs w:val="28"/>
        </w:rPr>
      </w:pPr>
      <w:r w:rsidRPr="006C1A49">
        <w:rPr>
          <w:rFonts w:ascii="Times New Roman" w:hAnsi="Times New Roman" w:cs="Times New Roman"/>
          <w:sz w:val="28"/>
          <w:szCs w:val="28"/>
        </w:rPr>
        <w:t>Об организационно - правовом, финансовом, материально- техническом обеспечении первичных мер пожарной безопасности в границах Большемечетновского сельского поселения</w:t>
      </w:r>
    </w:p>
    <w:p w:rsidR="00AC3D1C" w:rsidRDefault="00AC3D1C" w:rsidP="00AE1248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E1248" w:rsidRPr="003040FB" w:rsidRDefault="00AE1248" w:rsidP="00AE1248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Во исполнение Федеральных законов от 21.12.1994 № 69-ФЗ «О пожарной безопасности», от 22.07.2008 № 123-ФЗ «Технический регламент о требованиях пожарной безопасности», руководствуясь </w:t>
      </w:r>
      <w:r w:rsidR="00AC3D1C">
        <w:rPr>
          <w:rFonts w:ascii="Times New Roman" w:hAnsi="Times New Roman" w:cs="Times New Roman"/>
          <w:sz w:val="28"/>
          <w:szCs w:val="28"/>
        </w:rPr>
        <w:t>ст.14</w:t>
      </w:r>
      <w:r w:rsidR="00AC3D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</w:t>
      </w:r>
      <w:r w:rsidR="00AC3D1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C3D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 06.10.2003 № 131-ФЗ</w:t>
      </w:r>
      <w:r w:rsidR="00612FA7" w:rsidRPr="00612F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 и в целях повышения противопожарной устойчивости жилых, административных зданий и объектов экономики на территории сельского поселения</w:t>
      </w:r>
    </w:p>
    <w:p w:rsidR="00AC3D1C" w:rsidRDefault="00AE1248" w:rsidP="00AC3D1C">
      <w:pPr>
        <w:pStyle w:val="ConsPlusNormal0"/>
        <w:widowControl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C3D1C">
        <w:rPr>
          <w:rFonts w:ascii="Times New Roman" w:hAnsi="Times New Roman" w:cs="Times New Roman"/>
          <w:sz w:val="28"/>
          <w:szCs w:val="28"/>
        </w:rPr>
        <w:t>ПОСТАНОВЛЯ</w:t>
      </w:r>
      <w:r w:rsidR="00AC3D1C">
        <w:rPr>
          <w:rFonts w:ascii="Times New Roman" w:hAnsi="Times New Roman" w:cs="Times New Roman"/>
          <w:sz w:val="28"/>
          <w:szCs w:val="28"/>
        </w:rPr>
        <w:t>Ю</w:t>
      </w:r>
      <w:r w:rsidRPr="00AC3D1C">
        <w:rPr>
          <w:rFonts w:ascii="Times New Roman" w:hAnsi="Times New Roman" w:cs="Times New Roman"/>
          <w:sz w:val="28"/>
          <w:szCs w:val="28"/>
        </w:rPr>
        <w:t>:</w:t>
      </w:r>
    </w:p>
    <w:p w:rsidR="00F26546" w:rsidRPr="00F26546" w:rsidRDefault="00AE1248" w:rsidP="00AC3D1C">
      <w:pPr>
        <w:pStyle w:val="ConsPlusNormal0"/>
        <w:widowControl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3D1C">
        <w:rPr>
          <w:rFonts w:ascii="Times New Roman" w:hAnsi="Times New Roman" w:cs="Times New Roman"/>
          <w:sz w:val="28"/>
          <w:szCs w:val="28"/>
        </w:rPr>
        <w:br/>
      </w:r>
      <w:r w:rsidR="00AC3D1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 Утвердить Положение об организационно – правовом, финансовом и материально – техническом обеспечении первичных мер пожарной безопасности в границах населенных пунктов поселения (приложение№1). </w:t>
      </w:r>
      <w:r>
        <w:rPr>
          <w:rFonts w:ascii="Times New Roman" w:hAnsi="Times New Roman" w:cs="Times New Roman"/>
          <w:sz w:val="28"/>
          <w:szCs w:val="28"/>
        </w:rPr>
        <w:br/>
      </w:r>
      <w:r w:rsidR="00AC3D1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2. В процессе тушения пожаров использовать первичные средства пожаротушения, имеющиеся у населения и на предприятиях, организациях, расположенных на территории поселения.</w:t>
      </w:r>
    </w:p>
    <w:p w:rsidR="00AE1248" w:rsidRPr="00AE1248" w:rsidRDefault="00F26546" w:rsidP="00AC3D1C">
      <w:pPr>
        <w:pStyle w:val="ConsPlusNormal0"/>
        <w:widowControl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2654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Постановление №48 от 17 мая 2006 года</w:t>
      </w:r>
      <w:r w:rsidRPr="00F26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C1A49">
        <w:rPr>
          <w:rFonts w:ascii="Times New Roman" w:hAnsi="Times New Roman" w:cs="Times New Roman"/>
          <w:sz w:val="28"/>
          <w:szCs w:val="28"/>
        </w:rPr>
        <w:t>Об организационно - правовом, финансовом, материально- техническом обеспечении первичных мер пожарной безопасности</w:t>
      </w:r>
      <w:r>
        <w:rPr>
          <w:rFonts w:ascii="Times New Roman" w:hAnsi="Times New Roman" w:cs="Times New Roman"/>
          <w:sz w:val="28"/>
          <w:szCs w:val="28"/>
        </w:rPr>
        <w:t>» считать утратившим силу.</w:t>
      </w:r>
      <w:r w:rsidR="00AE1248">
        <w:rPr>
          <w:rFonts w:ascii="Times New Roman" w:hAnsi="Times New Roman" w:cs="Times New Roman"/>
          <w:sz w:val="28"/>
          <w:szCs w:val="28"/>
        </w:rPr>
        <w:t xml:space="preserve"> </w:t>
      </w:r>
      <w:r w:rsidR="00AE1248">
        <w:rPr>
          <w:rFonts w:ascii="Times New Roman" w:hAnsi="Times New Roman" w:cs="Times New Roman"/>
          <w:sz w:val="28"/>
          <w:szCs w:val="28"/>
        </w:rPr>
        <w:br/>
      </w:r>
      <w:r w:rsidR="00AC3D1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AE1248" w:rsidRPr="00AE1248">
        <w:rPr>
          <w:rFonts w:ascii="Times New Roman" w:hAnsi="Times New Roman" w:cs="Times New Roman"/>
          <w:sz w:val="28"/>
          <w:szCs w:val="28"/>
        </w:rPr>
        <w:t>.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AE1248" w:rsidRPr="00AE1248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="00AE1248" w:rsidRPr="00AE1248">
        <w:rPr>
          <w:rFonts w:ascii="Times New Roman" w:hAnsi="Times New Roman" w:cs="Times New Roman"/>
          <w:sz w:val="28"/>
          <w:szCs w:val="28"/>
        </w:rPr>
        <w:t xml:space="preserve"> данного постановления оставляю за собой. </w:t>
      </w:r>
      <w:r w:rsidR="00AE1248" w:rsidRPr="00AE1248">
        <w:rPr>
          <w:rFonts w:ascii="Times New Roman" w:hAnsi="Times New Roman" w:cs="Times New Roman"/>
          <w:sz w:val="28"/>
          <w:szCs w:val="28"/>
        </w:rPr>
        <w:br/>
      </w:r>
    </w:p>
    <w:p w:rsidR="00AE1248" w:rsidRPr="00AC3D1C" w:rsidRDefault="00AE1248" w:rsidP="00AC3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1248">
        <w:rPr>
          <w:rFonts w:ascii="Times New Roman" w:hAnsi="Times New Roman" w:cs="Times New Roman"/>
          <w:sz w:val="28"/>
          <w:szCs w:val="28"/>
        </w:rPr>
        <w:br/>
      </w:r>
      <w:r w:rsidRPr="00AC3D1C">
        <w:rPr>
          <w:rFonts w:ascii="Times New Roman" w:hAnsi="Times New Roman" w:cs="Times New Roman"/>
          <w:sz w:val="28"/>
          <w:szCs w:val="28"/>
        </w:rPr>
        <w:br/>
        <w:t>Глава Администрации Большемечетновского</w:t>
      </w:r>
    </w:p>
    <w:p w:rsidR="00AE1248" w:rsidRPr="00AC3D1C" w:rsidRDefault="00AE1248" w:rsidP="00AC3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3D1C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        В.И.</w:t>
      </w:r>
      <w:r w:rsidR="00AC3D1C">
        <w:rPr>
          <w:rFonts w:ascii="Times New Roman" w:hAnsi="Times New Roman" w:cs="Times New Roman"/>
          <w:sz w:val="28"/>
          <w:szCs w:val="28"/>
        </w:rPr>
        <w:t xml:space="preserve"> </w:t>
      </w:r>
      <w:r w:rsidRPr="00AC3D1C">
        <w:rPr>
          <w:rFonts w:ascii="Times New Roman" w:hAnsi="Times New Roman" w:cs="Times New Roman"/>
          <w:sz w:val="28"/>
          <w:szCs w:val="28"/>
        </w:rPr>
        <w:t>Волонтырь</w:t>
      </w:r>
    </w:p>
    <w:p w:rsidR="00AE1248" w:rsidRPr="00AC3D1C" w:rsidRDefault="00AE1248" w:rsidP="00AC3D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1248" w:rsidRPr="00AC3D1C" w:rsidRDefault="00AE1248" w:rsidP="00AC3D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1248" w:rsidRPr="00AC3D1C" w:rsidRDefault="00AE1248" w:rsidP="00AC3D1C">
      <w:pPr>
        <w:jc w:val="right"/>
        <w:rPr>
          <w:rFonts w:ascii="Times New Roman" w:hAnsi="Times New Roman" w:cs="Times New Roman"/>
          <w:sz w:val="24"/>
          <w:szCs w:val="24"/>
        </w:rPr>
      </w:pPr>
      <w:r w:rsidRPr="00AC3D1C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AE1248" w:rsidRPr="00AC3D1C" w:rsidRDefault="00AE1248" w:rsidP="00AC3D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3D1C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AE1248" w:rsidRPr="00AC3D1C" w:rsidRDefault="00AE1248" w:rsidP="00AC3D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3D1C">
        <w:rPr>
          <w:rFonts w:ascii="Times New Roman" w:hAnsi="Times New Roman" w:cs="Times New Roman"/>
          <w:bCs/>
          <w:sz w:val="28"/>
          <w:szCs w:val="28"/>
        </w:rPr>
        <w:t>об организационно-правовом, финансовом и материально-техническом обеспечении первичных мер пожарной безопасности в границах населенных пунктов Большемечетновского сельского поселения.</w:t>
      </w:r>
    </w:p>
    <w:p w:rsidR="00AE1248" w:rsidRPr="00AC3D1C" w:rsidRDefault="00AE1248" w:rsidP="00AC3D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1248" w:rsidRPr="00AC3D1C" w:rsidRDefault="00AE1248" w:rsidP="00AC3D1C">
      <w:pPr>
        <w:pStyle w:val="a5"/>
        <w:numPr>
          <w:ilvl w:val="0"/>
          <w:numId w:val="1"/>
        </w:numPr>
        <w:ind w:left="0"/>
        <w:jc w:val="center"/>
        <w:rPr>
          <w:sz w:val="28"/>
          <w:szCs w:val="28"/>
        </w:rPr>
      </w:pPr>
      <w:r w:rsidRPr="00AC3D1C">
        <w:rPr>
          <w:b/>
          <w:sz w:val="28"/>
          <w:szCs w:val="28"/>
        </w:rPr>
        <w:t>Общие положения</w:t>
      </w:r>
    </w:p>
    <w:p w:rsidR="00AE1248" w:rsidRPr="00AC3D1C" w:rsidRDefault="00AE1248" w:rsidP="00AC3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3D1C">
        <w:rPr>
          <w:rFonts w:ascii="Times New Roman" w:hAnsi="Times New Roman" w:cs="Times New Roman"/>
          <w:sz w:val="28"/>
          <w:szCs w:val="28"/>
        </w:rPr>
        <w:br/>
        <w:t xml:space="preserve">         1.Настоящее положение определяет организационно-правовое, финансовое, материально-техническое обеспечение первичных мер пожарной безопасности в границах населенных </w:t>
      </w:r>
      <w:proofErr w:type="gramStart"/>
      <w:r w:rsidRPr="00AC3D1C">
        <w:rPr>
          <w:rFonts w:ascii="Times New Roman" w:hAnsi="Times New Roman" w:cs="Times New Roman"/>
          <w:sz w:val="28"/>
          <w:szCs w:val="28"/>
        </w:rPr>
        <w:t>пунктов  Большемечетновского</w:t>
      </w:r>
      <w:proofErr w:type="gramEnd"/>
      <w:r w:rsidRPr="00AC3D1C">
        <w:rPr>
          <w:rFonts w:ascii="Times New Roman" w:hAnsi="Times New Roman" w:cs="Times New Roman"/>
          <w:sz w:val="28"/>
          <w:szCs w:val="28"/>
        </w:rPr>
        <w:t xml:space="preserve"> сельского поселения. </w:t>
      </w:r>
      <w:r w:rsidRPr="00AC3D1C">
        <w:rPr>
          <w:rFonts w:ascii="Times New Roman" w:hAnsi="Times New Roman" w:cs="Times New Roman"/>
          <w:sz w:val="28"/>
          <w:szCs w:val="28"/>
        </w:rPr>
        <w:br/>
        <w:t xml:space="preserve">          2.Первичные меры пожарной безопасности – это реализация принятых в установленном порядке норм и правил по предотвращению пожаров, спасению людей и имущества от пожаров. </w:t>
      </w:r>
      <w:r w:rsidRPr="00AC3D1C">
        <w:rPr>
          <w:rFonts w:ascii="Times New Roman" w:hAnsi="Times New Roman" w:cs="Times New Roman"/>
          <w:sz w:val="28"/>
          <w:szCs w:val="28"/>
        </w:rPr>
        <w:br/>
        <w:t xml:space="preserve">         3.Обеспечение первичных мер пожарной безопасности в границах населенных пунктов Большемечетновского сельского поселения относится к вопросам местного значения. </w:t>
      </w:r>
      <w:r w:rsidRPr="00AC3D1C">
        <w:rPr>
          <w:rFonts w:ascii="Times New Roman" w:hAnsi="Times New Roman" w:cs="Times New Roman"/>
          <w:sz w:val="28"/>
          <w:szCs w:val="28"/>
        </w:rPr>
        <w:br/>
        <w:t xml:space="preserve">         </w:t>
      </w:r>
    </w:p>
    <w:p w:rsidR="00AC3D1C" w:rsidRDefault="00AE1248" w:rsidP="00AC3D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D1C">
        <w:rPr>
          <w:rFonts w:ascii="Times New Roman" w:hAnsi="Times New Roman" w:cs="Times New Roman"/>
          <w:b/>
          <w:sz w:val="28"/>
          <w:szCs w:val="28"/>
        </w:rPr>
        <w:t>2.Организационно-правовое обеспечение первичных мер пожарной безопасности</w:t>
      </w:r>
    </w:p>
    <w:p w:rsidR="00AE1248" w:rsidRPr="007C1F58" w:rsidRDefault="00AE1248" w:rsidP="00AC3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3D1C">
        <w:rPr>
          <w:rFonts w:ascii="Times New Roman" w:hAnsi="Times New Roman" w:cs="Times New Roman"/>
          <w:b/>
          <w:sz w:val="28"/>
          <w:szCs w:val="28"/>
        </w:rPr>
        <w:br/>
      </w:r>
      <w:r w:rsidRPr="00AC3D1C">
        <w:rPr>
          <w:rFonts w:ascii="Times New Roman" w:hAnsi="Times New Roman" w:cs="Times New Roman"/>
          <w:sz w:val="28"/>
          <w:szCs w:val="28"/>
        </w:rPr>
        <w:t xml:space="preserve">1. Организационно-правовое обеспечение первичных мер пожарной безопасности в границах населенных пунктов Большемечетновского сельского поселения предусматривает: </w:t>
      </w:r>
      <w:r w:rsidRPr="00AC3D1C">
        <w:rPr>
          <w:rFonts w:ascii="Times New Roman" w:hAnsi="Times New Roman" w:cs="Times New Roman"/>
          <w:sz w:val="28"/>
          <w:szCs w:val="28"/>
        </w:rPr>
        <w:br/>
        <w:t xml:space="preserve">- регулирование вопросов организационно-правового, финансового, материально-технического обеспечения первичных мер пожарной безопасности; </w:t>
      </w:r>
      <w:r w:rsidRPr="00AC3D1C">
        <w:rPr>
          <w:rFonts w:ascii="Times New Roman" w:hAnsi="Times New Roman" w:cs="Times New Roman"/>
          <w:sz w:val="28"/>
          <w:szCs w:val="28"/>
        </w:rPr>
        <w:br/>
        <w:t xml:space="preserve">- разработку и осуществление мероприятий по обеспечению пожарной безопасности индивидуальных жилых домов на территории поселения и объектов муниципальной собственности; </w:t>
      </w:r>
      <w:r w:rsidRPr="00AC3D1C">
        <w:rPr>
          <w:rFonts w:ascii="Times New Roman" w:hAnsi="Times New Roman" w:cs="Times New Roman"/>
          <w:sz w:val="28"/>
          <w:szCs w:val="28"/>
        </w:rPr>
        <w:br/>
        <w:t xml:space="preserve">- включение мероприятий по обеспечению пожарной безопасности в планы и программы развития поселения; </w:t>
      </w:r>
      <w:r w:rsidRPr="00AC3D1C">
        <w:rPr>
          <w:rFonts w:ascii="Times New Roman" w:hAnsi="Times New Roman" w:cs="Times New Roman"/>
          <w:sz w:val="28"/>
          <w:szCs w:val="28"/>
        </w:rPr>
        <w:br/>
        <w:t xml:space="preserve">- разработку, утверждение и исполнение бюджета поселения в части расходов на обеспечение первичных мер пожарной безопасности; </w:t>
      </w:r>
      <w:r w:rsidRPr="00AC3D1C">
        <w:rPr>
          <w:rFonts w:ascii="Times New Roman" w:hAnsi="Times New Roman" w:cs="Times New Roman"/>
          <w:sz w:val="28"/>
          <w:szCs w:val="28"/>
        </w:rPr>
        <w:br/>
        <w:t xml:space="preserve">- установление плана привлечения сил и средств для тушения пожаров и проведения аварийно-спасательных работ на территории поселения; </w:t>
      </w:r>
      <w:r w:rsidRPr="00AC3D1C">
        <w:rPr>
          <w:rFonts w:ascii="Times New Roman" w:hAnsi="Times New Roman" w:cs="Times New Roman"/>
          <w:sz w:val="28"/>
          <w:szCs w:val="28"/>
        </w:rPr>
        <w:br/>
        <w:t xml:space="preserve">- установление особого противопожарного режима на территории населенных пунктов поселения; </w:t>
      </w:r>
      <w:r w:rsidRPr="00AC3D1C">
        <w:rPr>
          <w:rFonts w:ascii="Times New Roman" w:hAnsi="Times New Roman" w:cs="Times New Roman"/>
          <w:sz w:val="28"/>
          <w:szCs w:val="28"/>
        </w:rPr>
        <w:br/>
        <w:t xml:space="preserve">- установление на время особого противопожарного режима дополнительных </w:t>
      </w:r>
      <w:r w:rsidRPr="007C1F58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требований пожарной безопасности; </w:t>
      </w:r>
      <w:r w:rsidRPr="007C1F58">
        <w:rPr>
          <w:rFonts w:ascii="Times New Roman" w:hAnsi="Times New Roman" w:cs="Times New Roman"/>
          <w:sz w:val="28"/>
          <w:szCs w:val="28"/>
        </w:rPr>
        <w:br/>
        <w:t xml:space="preserve">- проведение противопожарной пропаганды и организация обучения населения мерам пожарной безопасности; </w:t>
      </w:r>
      <w:r w:rsidRPr="007C1F58">
        <w:rPr>
          <w:rFonts w:ascii="Times New Roman" w:hAnsi="Times New Roman" w:cs="Times New Roman"/>
          <w:sz w:val="28"/>
          <w:szCs w:val="28"/>
        </w:rPr>
        <w:br/>
        <w:t>- организацию работы межведомственной комиссии на территории поселения.</w:t>
      </w:r>
    </w:p>
    <w:p w:rsidR="00AE1248" w:rsidRPr="007C1F58" w:rsidRDefault="00AE1248" w:rsidP="00AC3D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1F58">
        <w:rPr>
          <w:rFonts w:ascii="Times New Roman" w:hAnsi="Times New Roman" w:cs="Times New Roman"/>
          <w:sz w:val="28"/>
          <w:szCs w:val="28"/>
        </w:rPr>
        <w:br/>
      </w:r>
      <w:r w:rsidRPr="007C1F58">
        <w:rPr>
          <w:rFonts w:ascii="Times New Roman" w:hAnsi="Times New Roman" w:cs="Times New Roman"/>
          <w:b/>
          <w:sz w:val="28"/>
          <w:szCs w:val="28"/>
        </w:rPr>
        <w:t>3. Материально-техническое обеспечение первичных мер пожарной безопасности</w:t>
      </w:r>
      <w:r w:rsidRPr="007C1F58">
        <w:rPr>
          <w:rFonts w:ascii="Times New Roman" w:hAnsi="Times New Roman" w:cs="Times New Roman"/>
          <w:sz w:val="28"/>
          <w:szCs w:val="28"/>
        </w:rPr>
        <w:t xml:space="preserve"> </w:t>
      </w:r>
      <w:r w:rsidRPr="007C1F58">
        <w:rPr>
          <w:rFonts w:ascii="Times New Roman" w:hAnsi="Times New Roman" w:cs="Times New Roman"/>
          <w:sz w:val="28"/>
          <w:szCs w:val="28"/>
        </w:rPr>
        <w:br/>
      </w:r>
    </w:p>
    <w:p w:rsidR="00AE1248" w:rsidRPr="007C1F58" w:rsidRDefault="00AE1248" w:rsidP="00AC3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1F58">
        <w:rPr>
          <w:rFonts w:ascii="Times New Roman" w:hAnsi="Times New Roman" w:cs="Times New Roman"/>
          <w:sz w:val="28"/>
          <w:szCs w:val="28"/>
        </w:rPr>
        <w:t xml:space="preserve">1.  Материально-техническое обеспечение первичных мер пожарной безопасности предусматривает: </w:t>
      </w:r>
      <w:r w:rsidRPr="007C1F58">
        <w:rPr>
          <w:rFonts w:ascii="Times New Roman" w:hAnsi="Times New Roman" w:cs="Times New Roman"/>
          <w:sz w:val="28"/>
          <w:szCs w:val="28"/>
        </w:rPr>
        <w:br/>
        <w:t xml:space="preserve">- обеспечение беспрепятственного проезда пожарной техники к месту пожара; </w:t>
      </w:r>
      <w:r w:rsidRPr="007C1F58">
        <w:rPr>
          <w:rFonts w:ascii="Times New Roman" w:hAnsi="Times New Roman" w:cs="Times New Roman"/>
          <w:sz w:val="28"/>
          <w:szCs w:val="28"/>
        </w:rPr>
        <w:br/>
        <w:t xml:space="preserve">- обеспечение надлежащего состояния источников противопожарного водоснабжения, находящихся на территории поселения; </w:t>
      </w:r>
      <w:r w:rsidRPr="007C1F58">
        <w:rPr>
          <w:rFonts w:ascii="Times New Roman" w:hAnsi="Times New Roman" w:cs="Times New Roman"/>
          <w:sz w:val="28"/>
          <w:szCs w:val="28"/>
        </w:rPr>
        <w:br/>
        <w:t xml:space="preserve">- организация работ по содержанию в исправном состоянии средств пожарной безопасности жилых и общественных зданий, находящихся в муниципальной собственности; </w:t>
      </w:r>
      <w:r w:rsidRPr="007C1F58">
        <w:rPr>
          <w:rFonts w:ascii="Times New Roman" w:hAnsi="Times New Roman" w:cs="Times New Roman"/>
          <w:sz w:val="28"/>
          <w:szCs w:val="28"/>
        </w:rPr>
        <w:br/>
        <w:t xml:space="preserve">- поддержание в постоянной готовности техники, приспособленной для тушения пожара. </w:t>
      </w:r>
      <w:bookmarkStart w:id="0" w:name="_GoBack"/>
      <w:bookmarkEnd w:id="0"/>
      <w:r w:rsidRPr="007C1F58">
        <w:rPr>
          <w:rFonts w:ascii="Times New Roman" w:hAnsi="Times New Roman" w:cs="Times New Roman"/>
          <w:sz w:val="28"/>
          <w:szCs w:val="28"/>
        </w:rPr>
        <w:br/>
        <w:t>2.  Материально-техническое обеспечение первичных мер пожарной безопасности осуществляется в порядке и по нормам, установленных требованиями Постановлений и распоряжений Российской Федерации.</w:t>
      </w:r>
      <w:r w:rsidRPr="007C1F58">
        <w:rPr>
          <w:rFonts w:ascii="Times New Roman" w:hAnsi="Times New Roman" w:cs="Times New Roman"/>
          <w:sz w:val="28"/>
          <w:szCs w:val="28"/>
        </w:rPr>
        <w:br/>
      </w:r>
    </w:p>
    <w:p w:rsidR="00AE1248" w:rsidRPr="007C1F58" w:rsidRDefault="00AE1248" w:rsidP="00AC3D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1F58">
        <w:rPr>
          <w:rFonts w:ascii="Times New Roman" w:hAnsi="Times New Roman" w:cs="Times New Roman"/>
          <w:b/>
          <w:sz w:val="28"/>
          <w:szCs w:val="28"/>
        </w:rPr>
        <w:t xml:space="preserve">4. Финансовое обеспечение первичных мер пожарной безопасности </w:t>
      </w:r>
      <w:r w:rsidRPr="007C1F58">
        <w:rPr>
          <w:rFonts w:ascii="Times New Roman" w:hAnsi="Times New Roman" w:cs="Times New Roman"/>
          <w:b/>
          <w:sz w:val="28"/>
          <w:szCs w:val="28"/>
        </w:rPr>
        <w:br/>
      </w:r>
    </w:p>
    <w:p w:rsidR="00AE1248" w:rsidRPr="007C1F58" w:rsidRDefault="00AE1248" w:rsidP="00AC3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1F58">
        <w:rPr>
          <w:rFonts w:ascii="Times New Roman" w:hAnsi="Times New Roman" w:cs="Times New Roman"/>
          <w:sz w:val="28"/>
          <w:szCs w:val="28"/>
        </w:rPr>
        <w:t>1. Финансовое обеспечение первичных мер пожарной безопасности на территории поселения является расходным обязательством поселения</w:t>
      </w:r>
      <w:r w:rsidR="003040FB" w:rsidRPr="007C1F58">
        <w:rPr>
          <w:rFonts w:ascii="Times New Roman" w:hAnsi="Times New Roman" w:cs="Times New Roman"/>
          <w:sz w:val="28"/>
          <w:szCs w:val="28"/>
        </w:rPr>
        <w:t>.</w:t>
      </w:r>
    </w:p>
    <w:p w:rsidR="003040FB" w:rsidRPr="007C1F58" w:rsidRDefault="003040FB" w:rsidP="00AC3D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58">
        <w:rPr>
          <w:rFonts w:ascii="Times New Roman" w:hAnsi="Times New Roman" w:cs="Times New Roman"/>
          <w:sz w:val="28"/>
          <w:szCs w:val="28"/>
        </w:rPr>
        <w:t>2. Финансовое обеспечение мер первичной пожарной безопасности осуществляется за счет средств бюджета сельского поселения в пределах средств, предусмотренных решением Совета депутатов сельского поселения о бюджете на соответствующий год</w:t>
      </w:r>
    </w:p>
    <w:p w:rsidR="009732B2" w:rsidRPr="007C1F58" w:rsidRDefault="009732B2" w:rsidP="00AC3D1C">
      <w:pPr>
        <w:spacing w:after="0"/>
        <w:jc w:val="both"/>
        <w:rPr>
          <w:rFonts w:ascii="Times New Roman" w:hAnsi="Times New Roman" w:cs="Times New Roman"/>
        </w:rPr>
      </w:pPr>
    </w:p>
    <w:p w:rsidR="006C1A49" w:rsidRPr="007C1F58" w:rsidRDefault="006C1A49" w:rsidP="00AC3D1C">
      <w:pPr>
        <w:jc w:val="both"/>
        <w:rPr>
          <w:rFonts w:ascii="Times New Roman" w:hAnsi="Times New Roman" w:cs="Times New Roman"/>
        </w:rPr>
      </w:pPr>
    </w:p>
    <w:p w:rsidR="006C1A49" w:rsidRPr="007C1F58" w:rsidRDefault="006C1A49" w:rsidP="00AC3D1C">
      <w:pPr>
        <w:jc w:val="both"/>
        <w:rPr>
          <w:rFonts w:ascii="Times New Roman" w:hAnsi="Times New Roman" w:cs="Times New Roman"/>
        </w:rPr>
      </w:pPr>
    </w:p>
    <w:p w:rsidR="006C1A49" w:rsidRPr="007C1F58" w:rsidRDefault="006C1A49" w:rsidP="00AC3D1C">
      <w:pPr>
        <w:jc w:val="both"/>
        <w:rPr>
          <w:rFonts w:ascii="Times New Roman" w:hAnsi="Times New Roman" w:cs="Times New Roman"/>
        </w:rPr>
      </w:pPr>
    </w:p>
    <w:p w:rsidR="006C1A49" w:rsidRPr="007C1F58" w:rsidRDefault="006C1A49" w:rsidP="00AC3D1C">
      <w:pPr>
        <w:jc w:val="both"/>
        <w:rPr>
          <w:rFonts w:ascii="Times New Roman" w:hAnsi="Times New Roman" w:cs="Times New Roman"/>
        </w:rPr>
      </w:pPr>
    </w:p>
    <w:p w:rsidR="006C1A49" w:rsidRPr="007C1F58" w:rsidRDefault="006C1A49" w:rsidP="00AC3D1C">
      <w:pPr>
        <w:jc w:val="both"/>
        <w:rPr>
          <w:rFonts w:ascii="Times New Roman" w:hAnsi="Times New Roman" w:cs="Times New Roman"/>
        </w:rPr>
      </w:pPr>
    </w:p>
    <w:p w:rsidR="00612FA7" w:rsidRPr="007C1F58" w:rsidRDefault="00612FA7" w:rsidP="00AC3D1C">
      <w:pPr>
        <w:pStyle w:val="a3"/>
        <w:shd w:val="clear" w:color="auto" w:fill="FFFFFF"/>
        <w:jc w:val="both"/>
        <w:rPr>
          <w:rFonts w:eastAsiaTheme="minorEastAsia"/>
          <w:sz w:val="22"/>
          <w:szCs w:val="22"/>
        </w:rPr>
      </w:pPr>
    </w:p>
    <w:p w:rsidR="006C1A49" w:rsidRPr="007C1F58" w:rsidRDefault="006C1A49" w:rsidP="00AC3D1C">
      <w:pPr>
        <w:pStyle w:val="a3"/>
        <w:shd w:val="clear" w:color="auto" w:fill="FFFFFF"/>
        <w:jc w:val="center"/>
        <w:rPr>
          <w:sz w:val="28"/>
          <w:szCs w:val="28"/>
        </w:rPr>
      </w:pPr>
      <w:r w:rsidRPr="007C1F58">
        <w:rPr>
          <w:rStyle w:val="a4"/>
          <w:sz w:val="28"/>
          <w:szCs w:val="28"/>
        </w:rPr>
        <w:lastRenderedPageBreak/>
        <w:t>ПОЛОЖЕНИЕ</w:t>
      </w:r>
      <w:r w:rsidRPr="007C1F58">
        <w:rPr>
          <w:sz w:val="28"/>
          <w:szCs w:val="28"/>
        </w:rPr>
        <w:br/>
      </w:r>
      <w:r w:rsidRPr="007C1F58">
        <w:rPr>
          <w:rStyle w:val="a4"/>
          <w:sz w:val="28"/>
          <w:szCs w:val="28"/>
        </w:rPr>
        <w:t>об организационно-правовом, финансовом, материально-техническом обеспечении первичных мер пожарной безопасности на территории Большемечетновского сельского поселения</w:t>
      </w:r>
    </w:p>
    <w:p w:rsidR="00AC3D1C" w:rsidRPr="007C1F58" w:rsidRDefault="006C1A49" w:rsidP="00AC3D1C">
      <w:pPr>
        <w:pStyle w:val="a3"/>
        <w:shd w:val="clear" w:color="auto" w:fill="FFFFFF"/>
        <w:jc w:val="center"/>
        <w:rPr>
          <w:sz w:val="28"/>
          <w:szCs w:val="28"/>
        </w:rPr>
      </w:pPr>
      <w:r w:rsidRPr="007C1F58">
        <w:rPr>
          <w:sz w:val="28"/>
          <w:szCs w:val="28"/>
        </w:rPr>
        <w:t>1.Общие положения</w:t>
      </w:r>
    </w:p>
    <w:p w:rsidR="006C1A49" w:rsidRPr="007C1F58" w:rsidRDefault="006C1A49" w:rsidP="00AC3D1C">
      <w:pPr>
        <w:pStyle w:val="a3"/>
        <w:shd w:val="clear" w:color="auto" w:fill="FFFFFF"/>
        <w:jc w:val="both"/>
        <w:rPr>
          <w:sz w:val="28"/>
          <w:szCs w:val="28"/>
        </w:rPr>
      </w:pPr>
      <w:r w:rsidRPr="007C1F58">
        <w:rPr>
          <w:sz w:val="28"/>
          <w:szCs w:val="28"/>
        </w:rPr>
        <w:br/>
      </w:r>
      <w:r w:rsidRPr="007C1F58">
        <w:rPr>
          <w:sz w:val="28"/>
          <w:szCs w:val="28"/>
        </w:rPr>
        <w:br/>
        <w:t>1.1. Настоящее Положение разработано в соответствии с федеральными законами от 21.12.1994 года № 69-ФЗ «О пожарной безопасности», от 06.10.2003 года № 131-Ф3 «Об общих принципах организации местного самоуправления в Российской Федерации», от 22.07.2008 года № 123-ФЗ «Технический регламент о требованиях пожарной безопасности», Уставом сельского поселения и определяет организационно-правовое, финансовое, материально-техническое обеспечение первичных мер пожарной безопасности на территории поселения</w:t>
      </w:r>
      <w:r w:rsidRPr="007C1F58">
        <w:rPr>
          <w:sz w:val="28"/>
          <w:szCs w:val="28"/>
        </w:rPr>
        <w:br/>
        <w:t>1.2. Обеспечение первичных мер пожарной безопасности в границах поселения относится к вопросам местного значения.</w:t>
      </w:r>
      <w:r w:rsidRPr="007C1F58">
        <w:rPr>
          <w:sz w:val="28"/>
          <w:szCs w:val="28"/>
        </w:rPr>
        <w:br/>
        <w:t>1.3. Основные понятия и термины, применяемые в настоящем Положении:</w:t>
      </w:r>
      <w:r w:rsidRPr="007C1F58">
        <w:rPr>
          <w:sz w:val="28"/>
          <w:szCs w:val="28"/>
        </w:rPr>
        <w:br/>
        <w:t>- пожарная безопасность – состояние защищенности личности, имущества, общества и государства от пожаров;</w:t>
      </w:r>
      <w:r w:rsidRPr="007C1F58">
        <w:rPr>
          <w:sz w:val="28"/>
          <w:szCs w:val="28"/>
        </w:rPr>
        <w:br/>
        <w:t>- пожар – неконтролируемое горение, причиняющее материальный ущерб, вред жизни и здоровью граждан, интересам общества и государства;</w:t>
      </w:r>
      <w:r w:rsidRPr="007C1F58">
        <w:rPr>
          <w:sz w:val="28"/>
          <w:szCs w:val="28"/>
        </w:rPr>
        <w:br/>
        <w:t>- 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пожаров, являющихся частью комплекса мероприятий по организации пожаротушения;</w:t>
      </w:r>
      <w:r w:rsidRPr="007C1F58">
        <w:rPr>
          <w:sz w:val="28"/>
          <w:szCs w:val="28"/>
        </w:rPr>
        <w:br/>
        <w:t>- противопожарный режим – требования пожарной безопасности, устанавливающие правила поведения людей, порядок организации производства и (или) содержания территорий, зданий, сооружений, помещений организаций и других объектов в целях обеспечения пожарной безопасности;</w:t>
      </w:r>
      <w:r w:rsidRPr="007C1F58">
        <w:rPr>
          <w:sz w:val="28"/>
          <w:szCs w:val="28"/>
        </w:rPr>
        <w:br/>
        <w:t>- профилактика пожаров – совокупность превентивных мер, направленных на исключение возможности возникновения пожаров и ограничение их последствий;</w:t>
      </w:r>
      <w:r w:rsidRPr="007C1F58">
        <w:rPr>
          <w:sz w:val="28"/>
          <w:szCs w:val="28"/>
        </w:rPr>
        <w:br/>
        <w:t>- противопожарная пропаганда – целенаправленное информирование населения о проблемах и путях обеспечения пожарной безопасности, осуществляемое через средства массовой информации, посредством издания и распространения специальных памяток, рекламной продукции, рекомендаций населению, организации тематических выставок, смотров, конкурсов, конференций и использования других, не запрещенных законодательством Российской Федерации форм информирования населения;</w:t>
      </w:r>
      <w:r w:rsidRPr="007C1F58">
        <w:rPr>
          <w:sz w:val="28"/>
          <w:szCs w:val="28"/>
        </w:rPr>
        <w:br/>
        <w:t>- первичные средства пожаротушения – переносимые или перевозимые людьми средства пожаротушения, используемые для борьбы с пожаром в начальной стадии его развития;</w:t>
      </w:r>
      <w:r w:rsidRPr="007C1F58">
        <w:rPr>
          <w:sz w:val="28"/>
          <w:szCs w:val="28"/>
        </w:rPr>
        <w:br/>
        <w:t xml:space="preserve">- особый противопожарный режим – дополнительные требования пожарной безопасности, устанавливаемые органами государственной власти или органами </w:t>
      </w:r>
      <w:r w:rsidRPr="007C1F58">
        <w:rPr>
          <w:sz w:val="28"/>
          <w:szCs w:val="28"/>
        </w:rPr>
        <w:lastRenderedPageBreak/>
        <w:t>местного самоуправления в случае повышения пожарной опасности на соответствующих территориях;</w:t>
      </w:r>
      <w:r w:rsidRPr="007C1F58">
        <w:rPr>
          <w:sz w:val="28"/>
          <w:szCs w:val="28"/>
        </w:rPr>
        <w:br/>
        <w:t>- пожарная охрана – совокупность созданных в установленном порядке органов управления, подразделений и организаций, предназначенных для организации профилактики пожаров, их тушения и проведения возложенных на них аварийно-спасательных работ;</w:t>
      </w:r>
      <w:r w:rsidRPr="007C1F58">
        <w:rPr>
          <w:sz w:val="28"/>
          <w:szCs w:val="28"/>
        </w:rPr>
        <w:br/>
        <w:t>- добровольная пожарная команда – социально ориентированные общественные объединения пожарной команды, созданные по инициативе физических и (или) юридических лиц – общественных объединений для участия в профилактике и (или) тушении пожаров и проведении аварийно-спасательных работ;</w:t>
      </w:r>
      <w:r w:rsidRPr="007C1F58">
        <w:rPr>
          <w:sz w:val="28"/>
          <w:szCs w:val="28"/>
        </w:rPr>
        <w:br/>
        <w:t>- добровольный пожарный – физическое лицо, являющееся членом или участником общественного объединения пожарной охраны и принимающее на безвозмездной основе участие в профилактике и (или) тушении пожаров и проведении аварийно-спасательных работ.</w:t>
      </w:r>
      <w:r w:rsidRPr="007C1F58">
        <w:rPr>
          <w:sz w:val="28"/>
          <w:szCs w:val="28"/>
        </w:rPr>
        <w:br/>
        <w:t>1.4. Вопросы, не отраженные в настоящем Положении, регламентируются нормами федерального и областного законодательства.</w:t>
      </w:r>
    </w:p>
    <w:p w:rsidR="006C1A49" w:rsidRPr="007C1F58" w:rsidRDefault="006C1A49" w:rsidP="00AC3D1C">
      <w:pPr>
        <w:pStyle w:val="a3"/>
        <w:shd w:val="clear" w:color="auto" w:fill="FFFFFF"/>
        <w:jc w:val="both"/>
        <w:rPr>
          <w:sz w:val="28"/>
          <w:szCs w:val="28"/>
        </w:rPr>
      </w:pPr>
      <w:r w:rsidRPr="007C1F58">
        <w:rPr>
          <w:sz w:val="28"/>
          <w:szCs w:val="28"/>
        </w:rPr>
        <w:t>2. Перечень первичных мер пожарной безопасности</w:t>
      </w:r>
      <w:r w:rsidRPr="007C1F58">
        <w:rPr>
          <w:sz w:val="28"/>
          <w:szCs w:val="28"/>
        </w:rPr>
        <w:br/>
        <w:t>2.1. К первичным мерам пожарной безопасности в границах населённых пунктов относятся:</w:t>
      </w:r>
      <w:r w:rsidRPr="007C1F58">
        <w:rPr>
          <w:sz w:val="28"/>
          <w:szCs w:val="28"/>
        </w:rPr>
        <w:br/>
        <w:t>- создание условий для организации добровольной пожарной команды, а также для участия граждан в обеспечении первичных мер пожарной безопасности в иных формах;</w:t>
      </w:r>
      <w:r w:rsidRPr="007C1F58">
        <w:rPr>
          <w:sz w:val="28"/>
          <w:szCs w:val="28"/>
        </w:rPr>
        <w:br/>
        <w:t>- создание в целях пожаротушения условий для забора в любое время года воды из источников наружного водоснабжения, расположенных в сельских населённых пунктах и на прилегающих к ним территориях;</w:t>
      </w:r>
      <w:r w:rsidRPr="007C1F58">
        <w:rPr>
          <w:sz w:val="28"/>
          <w:szCs w:val="28"/>
        </w:rPr>
        <w:br/>
        <w:t>- оснащение территорий общего пользования первичными средствами тушения пожаров и противопожарным инвентарём;</w:t>
      </w:r>
      <w:r w:rsidRPr="007C1F58">
        <w:rPr>
          <w:sz w:val="28"/>
          <w:szCs w:val="28"/>
        </w:rPr>
        <w:br/>
        <w:t>- организация и принятие мер по оповещению населения и подразделений Государственной противопожарной службы о пожаре;</w:t>
      </w:r>
      <w:r w:rsidRPr="007C1F58">
        <w:rPr>
          <w:sz w:val="28"/>
          <w:szCs w:val="28"/>
        </w:rPr>
        <w:br/>
        <w:t>- принятие мер по локализации пожара и спасению людей и имущества до прибытия подразделений Государственной противопожарной службы;</w:t>
      </w:r>
      <w:r w:rsidRPr="007C1F58">
        <w:rPr>
          <w:sz w:val="28"/>
          <w:szCs w:val="28"/>
        </w:rPr>
        <w:br/>
        <w:t>- включение мероприятий по обеспечению пожарной безопасности в планы, схемы и программы развития территории муниципального образования;</w:t>
      </w:r>
      <w:r w:rsidRPr="007C1F58">
        <w:rPr>
          <w:sz w:val="28"/>
          <w:szCs w:val="28"/>
        </w:rPr>
        <w:br/>
        <w:t>- оказание содействия органам государственной власти Тверской области в информировании населения о мерах пожарной безопасности, в том числе посредством организации и проведения собраний населения;</w:t>
      </w:r>
      <w:r w:rsidRPr="007C1F58">
        <w:rPr>
          <w:sz w:val="28"/>
          <w:szCs w:val="28"/>
        </w:rPr>
        <w:br/>
        <w:t>- установление особого противопожарного режима в случае повышения пожарной опасности.</w:t>
      </w:r>
    </w:p>
    <w:p w:rsidR="006C1A49" w:rsidRPr="007C1F58" w:rsidRDefault="006C1A49" w:rsidP="00AC3D1C">
      <w:pPr>
        <w:pStyle w:val="a3"/>
        <w:shd w:val="clear" w:color="auto" w:fill="FFFFFF"/>
        <w:jc w:val="both"/>
        <w:rPr>
          <w:sz w:val="28"/>
          <w:szCs w:val="28"/>
        </w:rPr>
      </w:pPr>
      <w:r w:rsidRPr="007C1F58">
        <w:rPr>
          <w:sz w:val="28"/>
          <w:szCs w:val="28"/>
        </w:rPr>
        <w:t>3. Полномочия органов местного самоуправления в области обеспечения первичных мер пожарной безопасности</w:t>
      </w:r>
      <w:r w:rsidRPr="007C1F58">
        <w:rPr>
          <w:sz w:val="28"/>
          <w:szCs w:val="28"/>
        </w:rPr>
        <w:br/>
        <w:t>3.1. К полномочиям органов местного самоуправления в области обеспечения первичных мер пожарной безопасности относятся:</w:t>
      </w:r>
      <w:r w:rsidRPr="007C1F58">
        <w:rPr>
          <w:sz w:val="28"/>
          <w:szCs w:val="28"/>
        </w:rPr>
        <w:br/>
        <w:t>- установление порядка организационно-правового, финансового, материально-</w:t>
      </w:r>
      <w:r w:rsidRPr="007C1F58">
        <w:rPr>
          <w:sz w:val="28"/>
          <w:szCs w:val="28"/>
        </w:rPr>
        <w:lastRenderedPageBreak/>
        <w:t xml:space="preserve">технического обеспечения первичных мер пожарной безопасности в границах населенных пунктов </w:t>
      </w:r>
      <w:r w:rsidR="00FA7252" w:rsidRPr="007C1F58">
        <w:rPr>
          <w:sz w:val="28"/>
          <w:szCs w:val="28"/>
        </w:rPr>
        <w:t>поселения</w:t>
      </w:r>
      <w:r w:rsidRPr="007C1F58">
        <w:rPr>
          <w:sz w:val="28"/>
          <w:szCs w:val="28"/>
        </w:rPr>
        <w:t>, определение целей, задач, порядка создания и организации деятельности добровольной пожарной команды, порядка ее взаимоотношений с другими видами пожарной охраны;</w:t>
      </w:r>
      <w:r w:rsidRPr="007C1F58">
        <w:rPr>
          <w:sz w:val="28"/>
          <w:szCs w:val="28"/>
        </w:rPr>
        <w:br/>
        <w:t>- определение мер материального стимулирования деятельности добровольных пожарных;</w:t>
      </w:r>
      <w:r w:rsidRPr="007C1F58">
        <w:rPr>
          <w:sz w:val="28"/>
          <w:szCs w:val="28"/>
        </w:rPr>
        <w:br/>
        <w:t>- установление гарантий правовой и социальной защиты членов семей работников добровольной пожарной команды и добровольных пожарных, в том числе в случае гибели работника добровольной пожарной команды или добровольного пожарного в период исполнения им обязанностей добровольного пожарного;</w:t>
      </w:r>
      <w:r w:rsidRPr="007C1F58">
        <w:rPr>
          <w:sz w:val="28"/>
          <w:szCs w:val="28"/>
        </w:rPr>
        <w:br/>
        <w:t>- утверждение краткосрочных муниципальных программ в области обеспечения первичных мер пожарной безопасности;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установление размеров бюджетного финансирования для обеспечения первичных мер пожарной безопасности на территории сельского поселения;</w:t>
      </w:r>
      <w:r w:rsidRPr="007C1F58">
        <w:rPr>
          <w:sz w:val="28"/>
          <w:szCs w:val="28"/>
        </w:rPr>
        <w:br/>
        <w:t>- осуществление обеспечения первичных мер пожарной безопасности в границах населённых пунктов муниципального образования, деятельности муниципальной пожарной охраны;</w:t>
      </w:r>
      <w:r w:rsidRPr="007C1F58">
        <w:rPr>
          <w:sz w:val="28"/>
          <w:szCs w:val="28"/>
        </w:rPr>
        <w:br/>
        <w:t>- утверждение муниципальных целевых программ в области обеспечения первичных мер пожарной безопасности;</w:t>
      </w:r>
      <w:r w:rsidRPr="007C1F58">
        <w:rPr>
          <w:sz w:val="28"/>
          <w:szCs w:val="28"/>
        </w:rPr>
        <w:br/>
        <w:t>- образование, реорганизация, упразднение комиссии по обеспечению первичных мер пожарной безопасности, определение её компетенции и персонального состава;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установление особого противопожарного режима на территории сельского поселения;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информирование населения о принятых решениях по обеспечению первичных мер пожарной безопасности на территории сельского поселения;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организация проведения противопожарной пропаганды и обучения населения, должностных лиц органов местного самоуправления, первичным мерам пожарной безопасности самостоятельно, либо путем привлечения на договорной основе организаций иных форм собственности;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разработка и осуществление мероприятий по обеспечению пожарной безопасности (обеспечению надлежащего состояния источников противопожарного водоснабжения, обеспечение пожарной безопасности муниципального жилищного фонда и муниципальных нежилых помещений, создание условий для обеспечения населенных пунктов муниципального образования телефонной связью);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оснащение муниципальных учреждений и организаций первичными средствами пожарной безопасности;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организация осуществления мероприятий, исключающих возможность переброски огня при лесных и торфяных пожарах на здания, строения и сооружения, находящиеся на территории сельского поселения;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осуществление контроля над соблюдением требований пожарной безопасности при разработке градостроительной и проектно-сметной документации на строительство и планировку застройки территории сельского поселения;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 xml:space="preserve">- организация патрулирования территории поселения в условиях устойчивой </w:t>
      </w:r>
      <w:r w:rsidRPr="007C1F58">
        <w:rPr>
          <w:sz w:val="28"/>
          <w:szCs w:val="28"/>
        </w:rPr>
        <w:lastRenderedPageBreak/>
        <w:t>сухой, жаркой и ветреной погоды силами добровольных пожарных;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очистка территории поселения от горючих отходов, мусора, сухой растительности;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содержание в исправном состоянии в любое время года дорог, за исключением автомобильных дорог общего пользования регионального и федерального значения, в границах поселения, проездов к зданиям, строениям и сооружениям;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содержание в исправном состоянии систем противопожарного водоснабжения;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содержание в исправном состоянии имущества и объектов, а также первичных средств пожаротушения на объектах муниципальной собственности;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содействие деятельности добровольных пожарных, привлечение населения к обеспечению первичных мер пожарной безопасности;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организация взаимодействия между различными видами пожарной охраны (государственной, муниципальной, ведомственной, частной и добровольной пожарной команды);</w:t>
      </w:r>
      <w:r w:rsidRPr="007C1F58">
        <w:rPr>
          <w:rStyle w:val="apple-converted-space"/>
          <w:sz w:val="28"/>
          <w:szCs w:val="28"/>
        </w:rPr>
        <w:t> </w:t>
      </w:r>
      <w:r w:rsidRPr="007C1F58">
        <w:rPr>
          <w:sz w:val="28"/>
          <w:szCs w:val="28"/>
        </w:rPr>
        <w:br/>
        <w:t>- организация исполнения Правил пожарной безопасности в Российской Федерации, в части компетенции органов местного самоуправления по обеспечению первичных мер пожарной безопасности.</w:t>
      </w:r>
      <w:r w:rsidRPr="007C1F58">
        <w:rPr>
          <w:sz w:val="28"/>
          <w:szCs w:val="28"/>
        </w:rPr>
        <w:br/>
        <w:t xml:space="preserve">- иные полномочия в соответствии с действующим законодательством Российской Федерации, </w:t>
      </w:r>
    </w:p>
    <w:p w:rsidR="006C1A49" w:rsidRPr="007C1F58" w:rsidRDefault="006C1A49" w:rsidP="00AC3D1C">
      <w:pPr>
        <w:pStyle w:val="a3"/>
        <w:shd w:val="clear" w:color="auto" w:fill="FFFFFF"/>
        <w:jc w:val="both"/>
        <w:rPr>
          <w:sz w:val="28"/>
          <w:szCs w:val="28"/>
        </w:rPr>
      </w:pPr>
      <w:r w:rsidRPr="007C1F58">
        <w:rPr>
          <w:sz w:val="28"/>
          <w:szCs w:val="28"/>
        </w:rPr>
        <w:t>4. Организационно-правовое обеспечение первичных мер пожарной безопасности</w:t>
      </w:r>
      <w:r w:rsidRPr="007C1F58">
        <w:rPr>
          <w:sz w:val="28"/>
          <w:szCs w:val="28"/>
        </w:rPr>
        <w:br/>
        <w:t>4.1. Организационно-правовое обеспечение первичных мер пожарной безопасности в границах сельского поселения предусматривает:</w:t>
      </w:r>
      <w:r w:rsidRPr="007C1F58">
        <w:rPr>
          <w:sz w:val="28"/>
          <w:szCs w:val="28"/>
        </w:rPr>
        <w:br/>
        <w:t>1) правовое регулирование вопросов организационно-правового, финансового, материально-технического обеспечения первичных мер пожарной безопасности;</w:t>
      </w:r>
      <w:r w:rsidRPr="007C1F58">
        <w:rPr>
          <w:sz w:val="28"/>
          <w:szCs w:val="28"/>
        </w:rPr>
        <w:br/>
        <w:t>2) разработку и осуществление мероприятий по обеспечению пожарной безопасности сельского поселения и объектов муниципальной собственности, включение мероприятий по обеспечению пожарной безопасности в планы и программы развития сельского поселения;</w:t>
      </w:r>
      <w:r w:rsidRPr="007C1F58">
        <w:rPr>
          <w:sz w:val="28"/>
          <w:szCs w:val="28"/>
        </w:rPr>
        <w:br/>
        <w:t>3) разработку, утверждение и исполнение местного бюджета в части расходов на обеспечение первичных мер пожарной безопасности;</w:t>
      </w:r>
      <w:r w:rsidRPr="007C1F58">
        <w:rPr>
          <w:sz w:val="28"/>
          <w:szCs w:val="28"/>
        </w:rPr>
        <w:br/>
        <w:t>4) разработку плана привлечения сил и средств для тушения пожаров и проведения аварийно-спасательных работ на территории сельского поселения;</w:t>
      </w:r>
      <w:r w:rsidRPr="007C1F58">
        <w:rPr>
          <w:sz w:val="28"/>
          <w:szCs w:val="28"/>
        </w:rPr>
        <w:br/>
        <w:t>5) установление особого противопожарного режима на территории сельского поселения, установление на время его действия дополнительных требований пожарной безопасности;</w:t>
      </w:r>
      <w:r w:rsidRPr="007C1F58">
        <w:rPr>
          <w:sz w:val="28"/>
          <w:szCs w:val="28"/>
        </w:rPr>
        <w:br/>
        <w:t>6) проведение противопожарной пропаганды и организация обучения населения мерам пожарной безопасности;</w:t>
      </w:r>
      <w:r w:rsidRPr="007C1F58">
        <w:rPr>
          <w:sz w:val="28"/>
          <w:szCs w:val="28"/>
        </w:rPr>
        <w:br/>
        <w:t>7) организацию работы комиссии сельского поселения по предупреждению и ликвидации чрезвычайных ситуаций и обеспечению пожарной безопасности.</w:t>
      </w:r>
      <w:r w:rsidRPr="007C1F58">
        <w:rPr>
          <w:sz w:val="28"/>
          <w:szCs w:val="28"/>
        </w:rPr>
        <w:br/>
      </w:r>
      <w:r w:rsidRPr="007C1F58">
        <w:rPr>
          <w:sz w:val="28"/>
          <w:szCs w:val="28"/>
        </w:rPr>
        <w:br/>
        <w:t>5. Материально-техническое обеспечение первичных мер пожарной безопасности</w:t>
      </w:r>
      <w:r w:rsidRPr="007C1F58">
        <w:rPr>
          <w:sz w:val="28"/>
          <w:szCs w:val="28"/>
        </w:rPr>
        <w:br/>
        <w:t>5.1. Материально-техническое обеспечение первичных мер пожарной безопасности предусматривает:</w:t>
      </w:r>
      <w:r w:rsidRPr="007C1F58">
        <w:rPr>
          <w:sz w:val="28"/>
          <w:szCs w:val="28"/>
        </w:rPr>
        <w:br/>
        <w:t>1)</w:t>
      </w:r>
      <w:r w:rsidR="00FA7252" w:rsidRPr="007C1F58">
        <w:rPr>
          <w:sz w:val="28"/>
          <w:szCs w:val="28"/>
        </w:rPr>
        <w:t xml:space="preserve"> </w:t>
      </w:r>
      <w:r w:rsidRPr="007C1F58">
        <w:rPr>
          <w:sz w:val="28"/>
          <w:szCs w:val="28"/>
        </w:rPr>
        <w:t xml:space="preserve"> осуществление дорожной деятельности в отношении автомобильных дорог </w:t>
      </w:r>
      <w:r w:rsidRPr="007C1F58">
        <w:rPr>
          <w:sz w:val="28"/>
          <w:szCs w:val="28"/>
        </w:rPr>
        <w:lastRenderedPageBreak/>
        <w:t>местного значения и обеспечение беспрепятственного проезда пожарной техники к месту пожара;</w:t>
      </w:r>
      <w:r w:rsidRPr="007C1F58">
        <w:rPr>
          <w:sz w:val="28"/>
          <w:szCs w:val="28"/>
        </w:rPr>
        <w:br/>
        <w:t>2) обеспечение надлежащего состояния источников противопожарного водоснабжения, находящихся в муниципальной собственности;</w:t>
      </w:r>
      <w:r w:rsidRPr="007C1F58">
        <w:rPr>
          <w:sz w:val="28"/>
          <w:szCs w:val="28"/>
        </w:rPr>
        <w:br/>
        <w:t>3) организация работ по содержанию в исправном состоянии средств пожарной безопасности жилых и общественных зданий, находящихся в муниципальной собственности;</w:t>
      </w:r>
      <w:r w:rsidRPr="007C1F58">
        <w:rPr>
          <w:sz w:val="28"/>
          <w:szCs w:val="28"/>
        </w:rPr>
        <w:br/>
        <w:t>4) размещение муниципального заказа по обеспечению первичных мер пожарной безопасности.</w:t>
      </w:r>
      <w:r w:rsidRPr="007C1F58">
        <w:rPr>
          <w:sz w:val="28"/>
          <w:szCs w:val="28"/>
        </w:rPr>
        <w:br/>
        <w:t>5.2. Материально-техническое обеспечение первичных мер пожарной безопасности осуществляется в порядке и по нормам, установленным действующим законодательством Российской Федерации, и нормативно-правовыми актами органов местного самоуправления сельского поселения.</w:t>
      </w:r>
      <w:r w:rsidRPr="007C1F58">
        <w:rPr>
          <w:sz w:val="28"/>
          <w:szCs w:val="28"/>
        </w:rPr>
        <w:br/>
      </w:r>
      <w:r w:rsidRPr="007C1F58">
        <w:rPr>
          <w:sz w:val="28"/>
          <w:szCs w:val="28"/>
        </w:rPr>
        <w:br/>
        <w:t>6. Финансовое обеспечение первичных мер пожарной безопасности</w:t>
      </w:r>
      <w:r w:rsidRPr="007C1F58">
        <w:rPr>
          <w:sz w:val="28"/>
          <w:szCs w:val="28"/>
        </w:rPr>
        <w:br/>
      </w:r>
      <w:r w:rsidRPr="007C1F58">
        <w:rPr>
          <w:sz w:val="28"/>
          <w:szCs w:val="28"/>
        </w:rPr>
        <w:br/>
        <w:t>6.1. Финансовое обеспечение мер первичной пожарной безопасности на территории сельского поселения является расходным обязательством  сельского поселения .</w:t>
      </w:r>
      <w:r w:rsidRPr="007C1F58">
        <w:rPr>
          <w:sz w:val="28"/>
          <w:szCs w:val="28"/>
        </w:rPr>
        <w:br/>
        <w:t>6.2. Финансовое обеспечение мер первичной пожарной безопасности осуществляется за счет средств бюджета сельского поселения в пределах средств, предусмотренных решением Совета депутатов сельского поселения о бюджете на соответствующий финансовый год</w:t>
      </w:r>
    </w:p>
    <w:p w:rsidR="006C1A49" w:rsidRPr="00AC3D1C" w:rsidRDefault="006C1A49" w:rsidP="00AC3D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1A49" w:rsidRPr="00AC3D1C" w:rsidRDefault="006C1A49" w:rsidP="00AC3D1C">
      <w:pPr>
        <w:jc w:val="both"/>
        <w:rPr>
          <w:rFonts w:ascii="Times New Roman" w:hAnsi="Times New Roman" w:cs="Times New Roman"/>
        </w:rPr>
      </w:pPr>
    </w:p>
    <w:sectPr w:rsidR="006C1A49" w:rsidRPr="00AC3D1C" w:rsidSect="00AE124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EC47B8"/>
    <w:multiLevelType w:val="hybridMultilevel"/>
    <w:tmpl w:val="71F2C80C"/>
    <w:lvl w:ilvl="0" w:tplc="ADEE1B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5313"/>
    <w:rsid w:val="00083B0D"/>
    <w:rsid w:val="001B5C55"/>
    <w:rsid w:val="002F4B83"/>
    <w:rsid w:val="003040FB"/>
    <w:rsid w:val="00612FA7"/>
    <w:rsid w:val="00621693"/>
    <w:rsid w:val="006C1A49"/>
    <w:rsid w:val="00746EB5"/>
    <w:rsid w:val="007C1F58"/>
    <w:rsid w:val="0083184C"/>
    <w:rsid w:val="009732B2"/>
    <w:rsid w:val="00AC3D1C"/>
    <w:rsid w:val="00AE1248"/>
    <w:rsid w:val="00B36932"/>
    <w:rsid w:val="00CB5313"/>
    <w:rsid w:val="00E602EF"/>
    <w:rsid w:val="00F26546"/>
    <w:rsid w:val="00F934B7"/>
    <w:rsid w:val="00FA7252"/>
    <w:rsid w:val="00FF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108214-82FE-4F18-97E6-4919B3F1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3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1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C1A49"/>
    <w:rPr>
      <w:b/>
      <w:bCs/>
    </w:rPr>
  </w:style>
  <w:style w:type="character" w:customStyle="1" w:styleId="apple-converted-space">
    <w:name w:val="apple-converted-space"/>
    <w:basedOn w:val="a0"/>
    <w:rsid w:val="006C1A49"/>
  </w:style>
  <w:style w:type="paragraph" w:styleId="a5">
    <w:name w:val="List Paragraph"/>
    <w:basedOn w:val="a"/>
    <w:uiPriority w:val="34"/>
    <w:qFormat/>
    <w:rsid w:val="00AE12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AE1248"/>
    <w:rPr>
      <w:rFonts w:ascii="Arial" w:hAnsi="Arial" w:cs="Arial"/>
    </w:rPr>
  </w:style>
  <w:style w:type="paragraph" w:customStyle="1" w:styleId="ConsPlusNormal0">
    <w:name w:val="ConsPlusNormal"/>
    <w:link w:val="ConsPlusNormal"/>
    <w:rsid w:val="00AE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2498</Words>
  <Characters>14241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Оператор</cp:lastModifiedBy>
  <cp:revision>15</cp:revision>
  <cp:lastPrinted>2017-05-17T04:38:00Z</cp:lastPrinted>
  <dcterms:created xsi:type="dcterms:W3CDTF">2017-05-15T07:28:00Z</dcterms:created>
  <dcterms:modified xsi:type="dcterms:W3CDTF">2017-05-17T06:12:00Z</dcterms:modified>
</cp:coreProperties>
</file>